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91" w:rsidRPr="004E3DE1" w:rsidRDefault="00B27954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b/>
          <w:sz w:val="28"/>
          <w:szCs w:val="28"/>
          <w:lang w:val="uz-Cyrl-UZ"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3</w:t>
      </w:r>
      <w:r w:rsidR="00085991" w:rsidRPr="004E3DE1">
        <w:rPr>
          <w:rFonts w:ascii="Times New Roman" w:hAnsi="Times New Roman"/>
          <w:b/>
          <w:sz w:val="28"/>
          <w:szCs w:val="28"/>
          <w:lang w:val="en-US" w:eastAsia="ru-RU"/>
        </w:rPr>
        <w:t>-MAVZU.</w:t>
      </w:r>
      <w:r w:rsidR="00085991" w:rsidRPr="004E3DE1">
        <w:rPr>
          <w:rFonts w:ascii="Times New Roman" w:hAnsi="Times New Roman"/>
          <w:b/>
          <w:sz w:val="28"/>
          <w:szCs w:val="28"/>
          <w:lang w:val="uz-Cyrl-UZ" w:eastAsia="ru-RU"/>
        </w:rPr>
        <w:t xml:space="preserve"> Quyidan va</w:t>
      </w:r>
      <w:r w:rsidR="00085991" w:rsidRPr="004E3DE1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085991" w:rsidRPr="004E3DE1">
        <w:rPr>
          <w:rFonts w:ascii="Times New Roman" w:hAnsi="Times New Roman"/>
          <w:b/>
          <w:sz w:val="28"/>
          <w:szCs w:val="28"/>
          <w:lang w:val="en-US" w:eastAsia="ru-RU"/>
        </w:rPr>
        <w:t>Yuqoridan</w:t>
      </w:r>
      <w:proofErr w:type="spellEnd"/>
      <w:r w:rsidR="00085991" w:rsidRPr="004E3DE1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085991" w:rsidRPr="004E3DE1">
        <w:rPr>
          <w:rFonts w:ascii="Times New Roman" w:hAnsi="Times New Roman"/>
          <w:b/>
          <w:sz w:val="28"/>
          <w:szCs w:val="28"/>
          <w:lang w:val="en-US" w:eastAsia="ru-RU"/>
        </w:rPr>
        <w:t>chegaralangan</w:t>
      </w:r>
      <w:proofErr w:type="spellEnd"/>
      <w:r w:rsidR="00085991" w:rsidRPr="004E3DE1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085991" w:rsidRPr="004E3DE1">
        <w:rPr>
          <w:rFonts w:ascii="Times New Roman" w:hAnsi="Times New Roman"/>
          <w:b/>
          <w:sz w:val="28"/>
          <w:szCs w:val="28"/>
          <w:lang w:val="en-US" w:eastAsia="ru-RU"/>
        </w:rPr>
        <w:t>to’plam</w:t>
      </w:r>
      <w:proofErr w:type="spellEnd"/>
      <w:r w:rsidR="00085991" w:rsidRPr="004E3DE1">
        <w:rPr>
          <w:rFonts w:ascii="Times New Roman" w:hAnsi="Times New Roman"/>
          <w:b/>
          <w:sz w:val="28"/>
          <w:szCs w:val="28"/>
          <w:lang w:val="uz-Cyrl-UZ" w:eastAsia="ru-RU"/>
        </w:rPr>
        <w:t>lar</w:t>
      </w:r>
      <w:r w:rsidR="00085991" w:rsidRPr="004E3DE1">
        <w:rPr>
          <w:rFonts w:ascii="Times New Roman" w:hAnsi="Times New Roman"/>
          <w:b/>
          <w:sz w:val="28"/>
          <w:szCs w:val="28"/>
          <w:lang w:val="en-US" w:eastAsia="ru-RU"/>
        </w:rPr>
        <w:t xml:space="preserve">. </w:t>
      </w:r>
      <w:proofErr w:type="spellStart"/>
      <w:r w:rsidR="00085991" w:rsidRPr="004E3DE1">
        <w:rPr>
          <w:rFonts w:ascii="Times New Roman" w:hAnsi="Times New Roman"/>
          <w:b/>
          <w:sz w:val="28"/>
          <w:szCs w:val="28"/>
          <w:lang w:val="en-US" w:eastAsia="ru-RU"/>
        </w:rPr>
        <w:t>Aniq</w:t>
      </w:r>
      <w:proofErr w:type="spellEnd"/>
      <w:r w:rsidR="00085991" w:rsidRPr="004E3DE1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085991" w:rsidRPr="004E3DE1">
        <w:rPr>
          <w:rFonts w:ascii="Times New Roman" w:hAnsi="Times New Roman"/>
          <w:b/>
          <w:sz w:val="28"/>
          <w:szCs w:val="28"/>
          <w:lang w:val="en-US" w:eastAsia="ru-RU"/>
        </w:rPr>
        <w:t>yuqori</w:t>
      </w:r>
      <w:proofErr w:type="spellEnd"/>
      <w:r w:rsidR="00085991" w:rsidRPr="004E3DE1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gramStart"/>
      <w:r w:rsidR="00085991" w:rsidRPr="004E3DE1">
        <w:rPr>
          <w:rFonts w:ascii="Times New Roman" w:hAnsi="Times New Roman"/>
          <w:b/>
          <w:sz w:val="28"/>
          <w:szCs w:val="28"/>
          <w:lang w:val="uz-Cyrl-UZ" w:eastAsia="ru-RU"/>
        </w:rPr>
        <w:t>va</w:t>
      </w:r>
      <w:proofErr w:type="gramEnd"/>
      <w:r w:rsidR="00085991" w:rsidRPr="004E3DE1">
        <w:rPr>
          <w:rFonts w:ascii="Times New Roman" w:hAnsi="Times New Roman"/>
          <w:b/>
          <w:sz w:val="28"/>
          <w:szCs w:val="28"/>
          <w:lang w:val="uz-Cyrl-UZ" w:eastAsia="ru-RU"/>
        </w:rPr>
        <w:t xml:space="preserve"> aniq quyi </w:t>
      </w:r>
      <w:proofErr w:type="spellStart"/>
      <w:r w:rsidR="00085991" w:rsidRPr="004E3DE1">
        <w:rPr>
          <w:rFonts w:ascii="Times New Roman" w:hAnsi="Times New Roman"/>
          <w:b/>
          <w:sz w:val="28"/>
          <w:szCs w:val="28"/>
          <w:lang w:val="en-US" w:eastAsia="ru-RU"/>
        </w:rPr>
        <w:t>chegara</w:t>
      </w:r>
      <w:proofErr w:type="spellEnd"/>
      <w:r w:rsidR="00085991" w:rsidRPr="004E3DE1">
        <w:rPr>
          <w:rFonts w:ascii="Times New Roman" w:hAnsi="Times New Roman"/>
          <w:b/>
          <w:sz w:val="28"/>
          <w:szCs w:val="28"/>
          <w:lang w:val="uz-Cyrl-UZ" w:eastAsia="ru-RU"/>
        </w:rPr>
        <w:t>.</w:t>
      </w:r>
    </w:p>
    <w:p w:rsidR="00085991" w:rsidRPr="004E3DE1" w:rsidRDefault="00085991" w:rsidP="00550B5C">
      <w:pPr>
        <w:spacing w:after="0" w:line="360" w:lineRule="auto"/>
        <w:ind w:left="-142" w:right="141" w:firstLine="567"/>
        <w:jc w:val="center"/>
        <w:rPr>
          <w:rFonts w:ascii="Times New Roman" w:hAnsi="Times New Roman"/>
          <w:b/>
          <w:sz w:val="28"/>
          <w:szCs w:val="28"/>
          <w:lang w:val="uz-Cyrl-UZ" w:eastAsia="ru-RU"/>
        </w:rPr>
      </w:pPr>
      <w:r w:rsidRPr="004E3DE1">
        <w:rPr>
          <w:rFonts w:ascii="Times New Roman" w:hAnsi="Times New Roman"/>
          <w:b/>
          <w:sz w:val="28"/>
          <w:szCs w:val="28"/>
          <w:lang w:val="uz-Cyrl-UZ" w:eastAsia="ru-RU"/>
        </w:rPr>
        <w:t>REJA</w:t>
      </w:r>
    </w:p>
    <w:p w:rsidR="00085991" w:rsidRPr="004E3DE1" w:rsidRDefault="000704A6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b/>
          <w:sz w:val="28"/>
          <w:szCs w:val="28"/>
          <w:lang w:val="uz-Cyrl-UZ" w:eastAsia="ru-RU"/>
        </w:rPr>
      </w:pPr>
      <w:r>
        <w:rPr>
          <w:rFonts w:ascii="Times New Roman" w:hAnsi="Times New Roman"/>
          <w:b/>
          <w:sz w:val="28"/>
          <w:szCs w:val="28"/>
          <w:lang w:val="uz-Cyrl-UZ" w:eastAsia="ru-RU"/>
        </w:rPr>
        <w:t xml:space="preserve">        </w:t>
      </w:r>
      <w:r w:rsidR="00085991" w:rsidRPr="004E3DE1">
        <w:rPr>
          <w:rFonts w:ascii="Times New Roman" w:hAnsi="Times New Roman"/>
          <w:b/>
          <w:sz w:val="28"/>
          <w:szCs w:val="28"/>
          <w:lang w:val="uz-Cyrl-UZ" w:eastAsia="ru-RU"/>
        </w:rPr>
        <w:t>1. Sonli to’plamlar.</w:t>
      </w:r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b/>
          <w:sz w:val="28"/>
          <w:szCs w:val="28"/>
          <w:lang w:val="uz-Cyrl-UZ" w:eastAsia="ru-RU"/>
        </w:rPr>
      </w:pPr>
      <w:r w:rsidRPr="004E3DE1">
        <w:rPr>
          <w:rFonts w:ascii="Times New Roman" w:hAnsi="Times New Roman"/>
          <w:b/>
          <w:sz w:val="28"/>
          <w:szCs w:val="28"/>
          <w:lang w:val="uz-Cyrl-UZ" w:eastAsia="ru-RU"/>
        </w:rPr>
        <w:t>2. Yuqoridagi chegaralangan to’plam. Aniq yuqori chegara.</w:t>
      </w:r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b/>
          <w:sz w:val="28"/>
          <w:szCs w:val="28"/>
          <w:lang w:val="uz-Cyrl-UZ" w:eastAsia="ru-RU"/>
        </w:rPr>
      </w:pPr>
      <w:r w:rsidRPr="004E3DE1">
        <w:rPr>
          <w:rFonts w:ascii="Times New Roman" w:hAnsi="Times New Roman"/>
          <w:b/>
          <w:sz w:val="28"/>
          <w:szCs w:val="28"/>
          <w:lang w:val="uz-Cyrl-UZ" w:eastAsia="ru-RU"/>
        </w:rPr>
        <w:t>3. Quyidan chegaralangan to’plam. Aniq quyi chegara.</w:t>
      </w:r>
    </w:p>
    <w:p w:rsidR="0008599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b/>
          <w:sz w:val="28"/>
          <w:szCs w:val="28"/>
          <w:lang w:val="uz-Cyrl-UZ" w:eastAsia="ru-RU"/>
        </w:rPr>
      </w:pPr>
      <w:r w:rsidRPr="004E3DE1">
        <w:rPr>
          <w:rFonts w:ascii="Times New Roman" w:hAnsi="Times New Roman"/>
          <w:b/>
          <w:sz w:val="28"/>
          <w:szCs w:val="28"/>
          <w:lang w:val="uz-Cyrl-UZ" w:eastAsia="ru-RU"/>
        </w:rPr>
        <w:t>4. CHegaralangan to’plamlar, ularning chegaralarining mavjudligi haqidagi teoremalar.</w:t>
      </w:r>
    </w:p>
    <w:p w:rsidR="007735FC" w:rsidRDefault="007735FC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b/>
          <w:sz w:val="28"/>
          <w:szCs w:val="28"/>
          <w:lang w:val="uz-Cyrl-UZ" w:eastAsia="ru-RU"/>
        </w:rPr>
      </w:pPr>
      <w:r>
        <w:rPr>
          <w:noProof/>
          <w:lang w:eastAsia="ru-RU"/>
        </w:rPr>
        <w:drawing>
          <wp:inline distT="0" distB="0" distL="0" distR="0" wp14:anchorId="7BBB7DB1" wp14:editId="62D1D906">
            <wp:extent cx="6245157" cy="2393004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1823" cy="239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4A6" w:rsidRPr="004E3DE1" w:rsidRDefault="000704A6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b/>
          <w:sz w:val="28"/>
          <w:szCs w:val="28"/>
          <w:lang w:val="uz-Cyrl-UZ" w:eastAsia="ru-RU"/>
        </w:rPr>
      </w:pPr>
      <w:r>
        <w:rPr>
          <w:noProof/>
          <w:lang w:eastAsia="ru-RU"/>
        </w:rPr>
        <w:drawing>
          <wp:inline distT="0" distB="0" distL="0" distR="0" wp14:anchorId="277FA069" wp14:editId="66399ED4">
            <wp:extent cx="6245157" cy="2840476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0012" cy="284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991" w:rsidRPr="00690538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highlight w:val="cyan"/>
          <w:lang w:val="uz-Cyrl-UZ" w:eastAsia="ru-RU"/>
        </w:rPr>
      </w:pPr>
      <w:r w:rsidRPr="00690538">
        <w:rPr>
          <w:rFonts w:ascii="Times New Roman" w:hAnsi="Times New Roman"/>
          <w:b/>
          <w:sz w:val="28"/>
          <w:szCs w:val="28"/>
          <w:highlight w:val="cyan"/>
          <w:lang w:val="uz-Cyrl-UZ" w:eastAsia="ru-RU"/>
        </w:rPr>
        <w:t>Sonli to’plamlar</w:t>
      </w:r>
      <w:r w:rsidR="000704A6">
        <w:rPr>
          <w:rStyle w:val="af0"/>
          <w:rFonts w:ascii="Times New Roman" w:hAnsi="Times New Roman"/>
          <w:b/>
          <w:sz w:val="28"/>
          <w:szCs w:val="28"/>
          <w:highlight w:val="cyan"/>
          <w:lang w:val="uz-Cyrl-UZ" w:eastAsia="ru-RU"/>
        </w:rPr>
        <w:footnoteReference w:id="1"/>
      </w:r>
      <w:r w:rsidRPr="00690538">
        <w:rPr>
          <w:rFonts w:ascii="Times New Roman" w:hAnsi="Times New Roman"/>
          <w:sz w:val="28"/>
          <w:szCs w:val="28"/>
          <w:highlight w:val="cyan"/>
          <w:lang w:val="uz-Cyrl-UZ" w:eastAsia="ru-RU"/>
        </w:rPr>
        <w:t xml:space="preserve">. Elementalari haqiqiy sonlardan iborat bo’lgan to’plamlar sonli to’plamlar deyiladi. Biz asosan sonli to’plamlar bilan ish ko’ramiz. Matematik tahlilda ko’p uchraydigan sodda sonli to’plamlarni sanab o’taylik: </w:t>
      </w:r>
      <w:r w:rsidRPr="00690538">
        <w:rPr>
          <w:rFonts w:ascii="Times New Roman" w:eastAsia="Times New Roman" w:hAnsi="Times New Roman"/>
          <w:position w:val="-10"/>
          <w:sz w:val="28"/>
          <w:szCs w:val="28"/>
          <w:highlight w:val="cyan"/>
          <w:lang w:eastAsia="ru-RU"/>
        </w:rPr>
        <w:object w:dxaOrig="121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5pt;height:16.1pt" o:ole="">
            <v:imagedata r:id="rId11" o:title=""/>
          </v:shape>
          <o:OLEObject Type="Embed" ProgID="Equation.DSMT4" ShapeID="_x0000_i1025" DrawAspect="Content" ObjectID="_1525089809" r:id="rId12"/>
        </w:object>
      </w:r>
      <w:r w:rsidRPr="00690538">
        <w:rPr>
          <w:rFonts w:ascii="Times New Roman" w:hAnsi="Times New Roman"/>
          <w:sz w:val="28"/>
          <w:szCs w:val="28"/>
          <w:highlight w:val="cyan"/>
          <w:lang w:val="uz-Cyrl-UZ" w:eastAsia="ru-RU"/>
        </w:rPr>
        <w:t xml:space="preserve">,  va </w:t>
      </w:r>
      <w:r w:rsidRPr="00690538">
        <w:rPr>
          <w:rFonts w:ascii="Times New Roman" w:eastAsia="Times New Roman" w:hAnsi="Times New Roman"/>
          <w:position w:val="-6"/>
          <w:sz w:val="28"/>
          <w:szCs w:val="28"/>
          <w:highlight w:val="cyan"/>
          <w:lang w:eastAsia="ru-RU"/>
        </w:rPr>
        <w:object w:dxaOrig="560" w:dyaOrig="279">
          <v:shape id="_x0000_i1026" type="#_x0000_t75" style="width:23.75pt;height:13pt" o:ole="">
            <v:imagedata r:id="rId13" o:title=""/>
          </v:shape>
          <o:OLEObject Type="Embed" ProgID="Equation.DSMT4" ShapeID="_x0000_i1026" DrawAspect="Content" ObjectID="_1525089810" r:id="rId14"/>
        </w:object>
      </w:r>
      <w:r w:rsidRPr="00690538">
        <w:rPr>
          <w:rFonts w:ascii="Times New Roman" w:hAnsi="Times New Roman"/>
          <w:sz w:val="28"/>
          <w:szCs w:val="28"/>
          <w:highlight w:val="cyan"/>
          <w:lang w:val="uz-Cyrl-UZ" w:eastAsia="ru-RU"/>
        </w:rPr>
        <w:t xml:space="preserve"> bo’lsin. </w:t>
      </w:r>
      <w:r w:rsidRPr="00690538">
        <w:rPr>
          <w:rFonts w:ascii="Times New Roman" w:eastAsia="Times New Roman" w:hAnsi="Times New Roman"/>
          <w:position w:val="-6"/>
          <w:sz w:val="28"/>
          <w:szCs w:val="28"/>
          <w:highlight w:val="cyan"/>
          <w:lang w:eastAsia="ru-RU"/>
        </w:rPr>
        <w:object w:dxaOrig="920" w:dyaOrig="279">
          <v:shape id="_x0000_i1027" type="#_x0000_t75" style="width:40.6pt;height:13pt" o:ole="">
            <v:imagedata r:id="rId15" o:title=""/>
          </v:shape>
          <o:OLEObject Type="Embed" ProgID="Equation.DSMT4" ShapeID="_x0000_i1027" DrawAspect="Content" ObjectID="_1525089811" r:id="rId16"/>
        </w:object>
      </w:r>
      <w:r w:rsidRPr="00690538">
        <w:rPr>
          <w:rFonts w:ascii="Times New Roman" w:hAnsi="Times New Roman"/>
          <w:sz w:val="28"/>
          <w:szCs w:val="28"/>
          <w:highlight w:val="cyan"/>
          <w:lang w:val="uz-Cyrl-UZ" w:eastAsia="ru-RU"/>
        </w:rPr>
        <w:t xml:space="preserve">tengsizlikni qanoatlantiruvchi barcha haqiqiy sonlar to’plami segment deb ataladi va </w:t>
      </w:r>
      <w:r w:rsidRPr="00690538">
        <w:rPr>
          <w:rFonts w:ascii="Times New Roman" w:eastAsia="Times New Roman" w:hAnsi="Times New Roman"/>
          <w:position w:val="-16"/>
          <w:sz w:val="28"/>
          <w:szCs w:val="28"/>
          <w:highlight w:val="cyan"/>
          <w:lang w:eastAsia="ru-RU"/>
        </w:rPr>
        <w:object w:dxaOrig="740" w:dyaOrig="440">
          <v:shape id="_x0000_i1028" type="#_x0000_t75" style="width:31.4pt;height:19.9pt" o:ole="">
            <v:imagedata r:id="rId17" o:title=""/>
          </v:shape>
          <o:OLEObject Type="Embed" ProgID="Equation.DSMT4" ShapeID="_x0000_i1028" DrawAspect="Content" ObjectID="_1525089812" r:id="rId18"/>
        </w:object>
      </w:r>
      <w:r w:rsidRPr="00690538">
        <w:rPr>
          <w:rFonts w:ascii="Times New Roman" w:hAnsi="Times New Roman"/>
          <w:sz w:val="28"/>
          <w:szCs w:val="28"/>
          <w:highlight w:val="cyan"/>
          <w:lang w:val="uz-Cyrl-UZ" w:eastAsia="ru-RU"/>
        </w:rPr>
        <w:t>kabi belgilanadi, yahni</w:t>
      </w:r>
      <w:r w:rsidRPr="00690538">
        <w:rPr>
          <w:rFonts w:ascii="Times New Roman" w:hAnsi="Times New Roman"/>
          <w:sz w:val="28"/>
          <w:szCs w:val="28"/>
          <w:highlight w:val="cyan"/>
          <w:lang w:eastAsia="ru-RU"/>
        </w:rPr>
        <w:t xml:space="preserve"> </w:t>
      </w:r>
      <w:r w:rsidRPr="00690538">
        <w:rPr>
          <w:rFonts w:ascii="Times New Roman" w:eastAsia="Times New Roman" w:hAnsi="Times New Roman"/>
          <w:position w:val="-14"/>
          <w:sz w:val="28"/>
          <w:szCs w:val="28"/>
          <w:highlight w:val="cyan"/>
          <w:lang w:eastAsia="ru-RU"/>
        </w:rPr>
        <w:object w:dxaOrig="2680" w:dyaOrig="400">
          <v:shape id="_x0000_i1029" type="#_x0000_t75" style="width:116.45pt;height:19.15pt" o:ole="">
            <v:imagedata r:id="rId19" o:title=""/>
          </v:shape>
          <o:OLEObject Type="Embed" ProgID="Equation.DSMT4" ShapeID="_x0000_i1029" DrawAspect="Content" ObjectID="_1525089813" r:id="rId20"/>
        </w:object>
      </w:r>
      <w:r w:rsidRPr="00690538">
        <w:rPr>
          <w:rFonts w:ascii="Times New Roman" w:hAnsi="Times New Roman"/>
          <w:sz w:val="28"/>
          <w:szCs w:val="28"/>
          <w:highlight w:val="cyan"/>
          <w:lang w:val="uz-Cyrl-UZ" w:eastAsia="ru-RU"/>
        </w:rPr>
        <w:t xml:space="preserve">, </w:t>
      </w:r>
      <w:r w:rsidRPr="00690538">
        <w:rPr>
          <w:position w:val="-14"/>
          <w:highlight w:val="cyan"/>
        </w:rPr>
        <w:object w:dxaOrig="1960" w:dyaOrig="400">
          <v:shape id="_x0000_i1030" type="#_x0000_t75" style="width:98.05pt;height:19.15pt" o:ole="">
            <v:imagedata r:id="rId21" o:title=""/>
          </v:shape>
          <o:OLEObject Type="Embed" ProgID="Equation.DSMT4" ShapeID="_x0000_i1030" DrawAspect="Content" ObjectID="_1525089814" r:id="rId22"/>
        </w:object>
      </w:r>
      <w:r w:rsidRPr="00690538">
        <w:rPr>
          <w:rFonts w:ascii="Times New Roman" w:hAnsi="Times New Roman"/>
          <w:sz w:val="28"/>
          <w:szCs w:val="28"/>
          <w:highlight w:val="cyan"/>
          <w:lang w:val="uz-Cyrl-UZ" w:eastAsia="ru-RU"/>
        </w:rPr>
        <w:t xml:space="preserve"> to’plam interval (ochiq oraliq) deyiladi va </w:t>
      </w:r>
      <w:r w:rsidRPr="00690538">
        <w:rPr>
          <w:position w:val="-14"/>
          <w:highlight w:val="cyan"/>
        </w:rPr>
        <w:object w:dxaOrig="580" w:dyaOrig="400">
          <v:shape id="_x0000_i1031" type="#_x0000_t75" style="width:29.1pt;height:19.15pt" o:ole="">
            <v:imagedata r:id="rId23" o:title=""/>
          </v:shape>
          <o:OLEObject Type="Embed" ProgID="Equation.DSMT4" ShapeID="_x0000_i1031" DrawAspect="Content" ObjectID="_1525089815" r:id="rId24"/>
        </w:object>
      </w:r>
      <w:r w:rsidRPr="00690538">
        <w:rPr>
          <w:rFonts w:ascii="Times New Roman" w:hAnsi="Times New Roman"/>
          <w:sz w:val="28"/>
          <w:szCs w:val="28"/>
          <w:highlight w:val="cyan"/>
          <w:lang w:val="uz-Cyrl-UZ" w:eastAsia="ru-RU"/>
        </w:rPr>
        <w:t xml:space="preserve"> kabi belgilanadi. </w:t>
      </w:r>
      <w:r w:rsidRPr="00690538">
        <w:rPr>
          <w:position w:val="-14"/>
          <w:highlight w:val="cyan"/>
        </w:rPr>
        <w:object w:dxaOrig="1960" w:dyaOrig="400">
          <v:shape id="_x0000_i1032" type="#_x0000_t75" style="width:98.05pt;height:19.15pt" o:ole="">
            <v:imagedata r:id="rId21" o:title=""/>
          </v:shape>
          <o:OLEObject Type="Embed" ProgID="Equation.DSMT4" ShapeID="_x0000_i1032" DrawAspect="Content" ObjectID="_1525089816" r:id="rId25"/>
        </w:object>
      </w:r>
      <w:r w:rsidRPr="00690538">
        <w:rPr>
          <w:rFonts w:ascii="Times New Roman" w:hAnsi="Times New Roman"/>
          <w:sz w:val="28"/>
          <w:szCs w:val="28"/>
          <w:highlight w:val="cyan"/>
          <w:lang w:val="uz-Cyrl-UZ" w:eastAsia="ru-RU"/>
        </w:rPr>
        <w:t xml:space="preserve">   to’plam yarim segment,</w:t>
      </w:r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 xml:space="preserve"> </w:t>
      </w:r>
      <w:r w:rsidRPr="00690538">
        <w:rPr>
          <w:position w:val="-14"/>
          <w:highlight w:val="cyan"/>
        </w:rPr>
        <w:object w:dxaOrig="1960" w:dyaOrig="400">
          <v:shape id="_x0000_i1033" type="#_x0000_t75" style="width:98.05pt;height:19.15pt" o:ole="">
            <v:imagedata r:id="rId21" o:title=""/>
          </v:shape>
          <o:OLEObject Type="Embed" ProgID="Equation.DSMT4" ShapeID="_x0000_i1033" DrawAspect="Content" ObjectID="_1525089817" r:id="rId26"/>
        </w:object>
      </w:r>
      <w:r w:rsidRPr="00690538">
        <w:rPr>
          <w:highlight w:val="cyan"/>
          <w:lang w:val="en-US"/>
        </w:rPr>
        <w:t xml:space="preserve"> </w:t>
      </w:r>
      <w:proofErr w:type="spellStart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>to’plam</w:t>
      </w:r>
      <w:proofErr w:type="spellEnd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 xml:space="preserve"> </w:t>
      </w:r>
      <w:proofErr w:type="spellStart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>yarim</w:t>
      </w:r>
      <w:proofErr w:type="spellEnd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 xml:space="preserve"> interval </w:t>
      </w:r>
      <w:proofErr w:type="spellStart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>deyiladi</w:t>
      </w:r>
      <w:proofErr w:type="spellEnd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 xml:space="preserve"> </w:t>
      </w:r>
      <w:proofErr w:type="spellStart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>mos</w:t>
      </w:r>
      <w:proofErr w:type="spellEnd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 xml:space="preserve"> </w:t>
      </w:r>
      <w:proofErr w:type="spellStart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>ravishda</w:t>
      </w:r>
      <w:proofErr w:type="spellEnd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 xml:space="preserve"> [</w:t>
      </w:r>
      <w:proofErr w:type="spellStart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>a;b</w:t>
      </w:r>
      <w:proofErr w:type="spellEnd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 xml:space="preserve">) </w:t>
      </w:r>
      <w:proofErr w:type="spellStart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>va</w:t>
      </w:r>
      <w:proofErr w:type="spellEnd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 xml:space="preserve"> (</w:t>
      </w:r>
      <w:proofErr w:type="spellStart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>a;b</w:t>
      </w:r>
      <w:proofErr w:type="spellEnd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 xml:space="preserve">] </w:t>
      </w:r>
      <w:proofErr w:type="spellStart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>orqali</w:t>
      </w:r>
      <w:proofErr w:type="spellEnd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 xml:space="preserve"> </w:t>
      </w:r>
      <w:proofErr w:type="spellStart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>belgilanadi</w:t>
      </w:r>
      <w:proofErr w:type="spellEnd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>.</w:t>
      </w:r>
    </w:p>
    <w:p w:rsidR="00085991" w:rsidRPr="004E3DE1" w:rsidRDefault="00085991" w:rsidP="00550B5C">
      <w:pPr>
        <w:spacing w:after="0" w:line="360" w:lineRule="auto"/>
        <w:ind w:left="-142" w:right="141" w:firstLine="567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>Dars</w:t>
      </w:r>
      <w:proofErr w:type="spellEnd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 xml:space="preserve"> </w:t>
      </w:r>
      <w:proofErr w:type="spellStart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>davomida</w:t>
      </w:r>
      <w:proofErr w:type="spellEnd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 xml:space="preserve"> </w:t>
      </w:r>
      <w:proofErr w:type="spellStart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>to’plam</w:t>
      </w:r>
      <w:proofErr w:type="spellEnd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 xml:space="preserve"> </w:t>
      </w:r>
      <w:proofErr w:type="spellStart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>deganda</w:t>
      </w:r>
      <w:proofErr w:type="spellEnd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 xml:space="preserve"> </w:t>
      </w:r>
      <w:proofErr w:type="spellStart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>sonli</w:t>
      </w:r>
      <w:proofErr w:type="spellEnd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 xml:space="preserve"> </w:t>
      </w:r>
      <w:proofErr w:type="spellStart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>to’plamlarni</w:t>
      </w:r>
      <w:proofErr w:type="spellEnd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 xml:space="preserve"> </w:t>
      </w:r>
      <w:proofErr w:type="spellStart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>tushunamiz</w:t>
      </w:r>
      <w:proofErr w:type="spellEnd"/>
      <w:r w:rsidRPr="00690538">
        <w:rPr>
          <w:rFonts w:ascii="Times New Roman" w:hAnsi="Times New Roman"/>
          <w:sz w:val="28"/>
          <w:szCs w:val="28"/>
          <w:highlight w:val="cyan"/>
          <w:lang w:val="en-US" w:eastAsia="ru-RU"/>
        </w:rPr>
        <w:t>.</w:t>
      </w:r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Yuqoridan</w:t>
      </w:r>
      <w:proofErr w:type="spellEnd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chegaralangan</w:t>
      </w:r>
      <w:proofErr w:type="spellEnd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to’plam</w:t>
      </w:r>
      <w:proofErr w:type="spellEnd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 xml:space="preserve">. </w:t>
      </w:r>
      <w:proofErr w:type="spellStart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Aniq</w:t>
      </w:r>
      <w:proofErr w:type="spellEnd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yuqori</w:t>
      </w:r>
      <w:proofErr w:type="spellEnd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chegara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 w:eastAsia="ru-RU"/>
        </w:rPr>
        <w:t>Bizga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98062E">
        <w:rPr>
          <w:position w:val="-14"/>
        </w:rPr>
        <w:object w:dxaOrig="800" w:dyaOrig="400">
          <v:shape id="_x0000_i1034" type="#_x0000_t75" style="width:40.6pt;height:19.15pt" o:ole="">
            <v:imagedata r:id="rId27" o:title=""/>
          </v:shape>
          <o:OLEObject Type="Embed" ProgID="Equation.DSMT4" ShapeID="_x0000_i1034" DrawAspect="Content" ObjectID="_1525089818" r:id="rId28"/>
        </w:objec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berilgan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bo’lsin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1-ta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’</w:t>
      </w:r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r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f.</w: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Sh</w: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>unday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M son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mavjud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bo’lib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barcha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354ED4">
        <w:rPr>
          <w:position w:val="-6"/>
        </w:rPr>
        <w:object w:dxaOrig="600" w:dyaOrig="279">
          <v:shape id="_x0000_i1035" type="#_x0000_t75" style="width:29.85pt;height:13pt" o:ole="">
            <v:imagedata r:id="rId29" o:title=""/>
          </v:shape>
          <o:OLEObject Type="Embed" ProgID="Equation.DSMT4" ShapeID="_x0000_i1035" DrawAspect="Content" ObjectID="_1525089819" r:id="rId30"/>
        </w:objec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lar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uchun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354ED4">
        <w:rPr>
          <w:position w:val="-6"/>
        </w:rPr>
        <w:object w:dxaOrig="680" w:dyaOrig="279">
          <v:shape id="_x0000_i1036" type="#_x0000_t75" style="width:33.7pt;height:13pt" o:ole="">
            <v:imagedata r:id="rId31" o:title=""/>
          </v:shape>
          <o:OLEObject Type="Embed" ProgID="Equation.DSMT4" ShapeID="_x0000_i1036" DrawAspect="Content" ObjectID="_1525089820" r:id="rId32"/>
        </w:objec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tengsizlik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o’rinli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bo’lsa</w:t>
      </w:r>
      <w:proofErr w:type="spellEnd"/>
      <w:proofErr w:type="gramStart"/>
      <w:r w:rsidRPr="004E3DE1">
        <w:rPr>
          <w:rFonts w:ascii="Times New Roman" w:hAnsi="Times New Roman"/>
          <w:sz w:val="28"/>
          <w:szCs w:val="28"/>
          <w:lang w:val="en-US" w:eastAsia="ru-RU"/>
        </w:rPr>
        <w:t>,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 E</w:t>
      </w:r>
      <w:proofErr w:type="gram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yuqoridan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chegaralangan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deyiladi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, M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esa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uning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yuqori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chegarasi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deyiladi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1-misol.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E</w: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proofErr w:type="spellStart"/>
      <w:proofErr w:type="gramStart"/>
      <w:r w:rsidRPr="004E3DE1">
        <w:rPr>
          <w:rFonts w:ascii="Times New Roman" w:hAnsi="Times New Roman"/>
          <w:sz w:val="28"/>
          <w:szCs w:val="28"/>
          <w:lang w:val="en-US" w:eastAsia="ru-RU"/>
        </w:rPr>
        <w:t>barcha</w:t>
      </w:r>
      <w:proofErr w:type="spellEnd"/>
      <w:proofErr w:type="gram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manfiy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sonlar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bo’lsin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. Bu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yuqoridan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chegaralangan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bo’lib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nol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4E3DE1">
        <w:rPr>
          <w:rFonts w:ascii="Times New Roman" w:hAnsi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ixtiyoriy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musbat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son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bu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uchun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yuqori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bo’ladi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Bundan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ko’rinadiki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yuqoridan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chegaralangan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to’plamning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yuqori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chegaralari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cheksiz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ko’p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bo’ladi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2-ta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’</w:t>
      </w:r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r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f</w: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Yuqoridan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chegaralangan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to’plamning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yuqori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chegaralarining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eng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kichigi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uning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aniq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yuqori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chegarasi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deyiladi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4E3DE1">
        <w:rPr>
          <w:rFonts w:ascii="Times New Roman" w:hAnsi="Times New Roman"/>
          <w:sz w:val="28"/>
          <w:szCs w:val="28"/>
          <w:lang w:val="en-US" w:eastAsia="ru-RU"/>
        </w:rPr>
        <w:t>va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354ED4">
        <w:rPr>
          <w:position w:val="-10"/>
        </w:rPr>
        <w:object w:dxaOrig="1020" w:dyaOrig="320">
          <v:shape id="_x0000_i1037" type="#_x0000_t75" style="width:52.1pt;height:16.1pt" o:ole="">
            <v:imagedata r:id="rId33" o:title=""/>
          </v:shape>
          <o:OLEObject Type="Embed" ProgID="Equation.DSMT4" ShapeID="_x0000_i1037" DrawAspect="Content" ObjectID="_1525089821" r:id="rId34"/>
        </w:objec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orqali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belgilanadi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085991" w:rsidRPr="004E3DE1" w:rsidRDefault="00085991" w:rsidP="00550B5C">
      <w:pPr>
        <w:spacing w:after="0" w:line="360" w:lineRule="auto"/>
        <w:ind w:left="-142" w:right="141" w:firstLine="567"/>
        <w:jc w:val="center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Agar E</w: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to’plamning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barcha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elementlari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uchun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354ED4">
        <w:rPr>
          <w:position w:val="-6"/>
        </w:rPr>
        <w:object w:dxaOrig="680" w:dyaOrig="279">
          <v:shape id="_x0000_i1038" type="#_x0000_t75" style="width:33.7pt;height:13pt" o:ole="">
            <v:imagedata r:id="rId31" o:title=""/>
          </v:shape>
          <o:OLEObject Type="Embed" ProgID="Equation.DSMT4" ShapeID="_x0000_i1038" DrawAspect="Content" ObjectID="_1525089822" r:id="rId35"/>
        </w:objec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tengsizlikni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qanoatlantiruvchi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M son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mavjud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bo’lmasa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, u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h</w:t>
      </w:r>
      <w:r>
        <w:rPr>
          <w:rFonts w:ascii="Times New Roman" w:hAnsi="Times New Roman"/>
          <w:sz w:val="28"/>
          <w:szCs w:val="28"/>
          <w:lang w:val="en-US" w:eastAsia="ru-RU"/>
        </w:rPr>
        <w:t>olda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yuqoridan</w:t>
      </w:r>
      <w:proofErr w:type="spellEnd"/>
      <w:proofErr w:type="gram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chegaralanmagan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deyiladi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4E3DE1">
        <w:rPr>
          <w:rFonts w:ascii="Times New Roman" w:hAnsi="Times New Roman"/>
          <w:sz w:val="28"/>
          <w:szCs w:val="28"/>
          <w:lang w:val="en-US" w:eastAsia="ru-RU"/>
        </w:rPr>
        <w:t>Boshqacha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aytganda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qanday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M son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olmaylik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kamida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E3DE1">
        <w:rPr>
          <w:rFonts w:ascii="Times New Roman" w:hAnsi="Times New Roman"/>
          <w:sz w:val="28"/>
          <w:szCs w:val="28"/>
          <w:lang w:val="uz-Cyrl-UZ" w:eastAsia="ru-RU"/>
        </w:rPr>
        <w:t>s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oni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354ED4"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object w:dxaOrig="680" w:dyaOrig="320">
          <v:shape id="_x0000_i1039" type="#_x0000_t75" style="width:29.85pt;height:16.1pt" o:ole="">
            <v:imagedata r:id="rId36" o:title=""/>
          </v:shape>
          <o:OLEObject Type="Embed" ProgID="Equation.DSMT4" ShapeID="_x0000_i1039" DrawAspect="Content" ObjectID="_1525089823" r:id="rId37"/>
        </w:objec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mavjud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bo’lib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354ED4"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object w:dxaOrig="760" w:dyaOrig="320">
          <v:shape id="_x0000_i1040" type="#_x0000_t75" style="width:32.95pt;height:16.1pt" o:ole="">
            <v:imagedata r:id="rId38" o:title=""/>
          </v:shape>
          <o:OLEObject Type="Embed" ProgID="Equation.DSMT4" ShapeID="_x0000_i1040" DrawAspect="Content" ObjectID="_1525089824" r:id="rId39"/>
        </w:objec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bo’lsa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, u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h</w:t>
      </w:r>
      <w:r>
        <w:rPr>
          <w:rFonts w:ascii="Times New Roman" w:hAnsi="Times New Roman"/>
          <w:sz w:val="28"/>
          <w:szCs w:val="28"/>
          <w:lang w:val="en-US" w:eastAsia="ru-RU"/>
        </w:rPr>
        <w:t>olda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E</w: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yuqoridan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chegaralanmagan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bo’ladi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2-misol.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 w:rsidRPr="00354ED4">
        <w:rPr>
          <w:position w:val="-14"/>
        </w:rPr>
        <w:object w:dxaOrig="2160" w:dyaOrig="400">
          <v:shape id="_x0000_i1041" type="#_x0000_t75" style="width:93.45pt;height:16.85pt" o:ole="">
            <v:imagedata r:id="rId40" o:title=""/>
          </v:shape>
          <o:OLEObject Type="Embed" ProgID="Equation.DSMT4" ShapeID="_x0000_i1041" DrawAspect="Content" ObjectID="_1525089825" r:id="rId41"/>
        </w:object>
      </w:r>
      <w:r>
        <w:rPr>
          <w:lang w:val="en-US"/>
        </w:rPr>
        <w:t xml:space="preserve"> </w:t>
      </w:r>
      <w:proofErr w:type="spellStart"/>
      <w:proofErr w:type="gramStart"/>
      <w:r w:rsidRPr="004E3DE1">
        <w:rPr>
          <w:rFonts w:ascii="Times New Roman" w:hAnsi="Times New Roman"/>
          <w:sz w:val="28"/>
          <w:szCs w:val="28"/>
          <w:lang w:val="en-US" w:eastAsia="ru-RU"/>
        </w:rPr>
        <w:t>bu</w:t>
      </w:r>
      <w:proofErr w:type="spellEnd"/>
      <w:proofErr w:type="gram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yuqoridan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chegaralanmagan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haqiqatan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qanday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M son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olmaylik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shunday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E3DE1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260" w:dyaOrig="320">
          <v:shape id="_x0000_i1042" type="#_x0000_t75" style="width:13pt;height:13pt" o:ole="">
            <v:imagedata r:id="rId42" o:title=""/>
          </v:shape>
          <o:OLEObject Type="Embed" ProgID="Equation.3" ShapeID="_x0000_i1042" DrawAspect="Content" ObjectID="_1525089826" r:id="rId43"/>
        </w:objec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natural  son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mavjudki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4E3DE1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1600" w:dyaOrig="320">
          <v:shape id="_x0000_i1043" type="#_x0000_t75" style="width:79.65pt;height:13pt" o:ole="">
            <v:imagedata r:id="rId44" o:title=""/>
          </v:shape>
          <o:OLEObject Type="Embed" ProgID="Equation.3" ShapeID="_x0000_i1043" DrawAspect="Content" ObjectID="_1525089827" r:id="rId45"/>
        </w:objec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bo’ladi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r w:rsidRPr="004E3DE1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260" w:dyaOrig="320">
          <v:shape id="_x0000_i1044" type="#_x0000_t75" style="width:13pt;height:13pt" o:ole="">
            <v:imagedata r:id="rId42" o:title=""/>
          </v:shape>
          <o:OLEObject Type="Embed" ProgID="Equation.3" ShapeID="_x0000_i1044" DrawAspect="Content" ObjectID="_1525089828" r:id="rId46"/>
        </w:objec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proofErr w:type="gramStart"/>
      <w:r w:rsidRPr="004E3DE1">
        <w:rPr>
          <w:rFonts w:ascii="Times New Roman" w:hAnsi="Times New Roman"/>
          <w:sz w:val="28"/>
          <w:szCs w:val="28"/>
          <w:lang w:val="en-US" w:eastAsia="ru-RU"/>
        </w:rPr>
        <w:t>dan</w:t>
      </w:r>
      <w:proofErr w:type="spellEnd"/>
      <w:proofErr w:type="gram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yu</w:t>
      </w:r>
      <w:proofErr w:type="spellEnd"/>
      <w:r w:rsidRPr="004E3DE1">
        <w:rPr>
          <w:rFonts w:ascii="Times New Roman" w:hAnsi="Times New Roman"/>
          <w:sz w:val="28"/>
          <w:szCs w:val="28"/>
          <w:lang w:val="uz-Cyrl-UZ" w:eastAsia="ru-RU"/>
        </w:rPr>
        <w:t>q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oni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bo’lgan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har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bir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natural n son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uchun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354ED4">
        <w:rPr>
          <w:position w:val="-6"/>
        </w:rPr>
        <w:object w:dxaOrig="680" w:dyaOrig="279">
          <v:shape id="_x0000_i1045" type="#_x0000_t75" style="width:33.7pt;height:13pt" o:ole="">
            <v:imagedata r:id="rId47" o:title=""/>
          </v:shape>
          <o:OLEObject Type="Embed" ProgID="Equation.DSMT4" ShapeID="_x0000_i1045" DrawAspect="Content" ObjectID="_1525089829" r:id="rId48"/>
        </w:object>
      </w:r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Quyidan</w:t>
      </w:r>
      <w:proofErr w:type="spellEnd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chegaralangan</w:t>
      </w:r>
      <w:proofErr w:type="spellEnd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to’plam</w:t>
      </w:r>
      <w:proofErr w:type="spellEnd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 xml:space="preserve">. </w:t>
      </w:r>
      <w:proofErr w:type="spellStart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Aniq</w:t>
      </w:r>
      <w:proofErr w:type="spellEnd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quyi</w:t>
      </w:r>
      <w:proofErr w:type="spellEnd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chegara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lastRenderedPageBreak/>
        <w:t>3-ta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’</w:t>
      </w:r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rif.</w: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SHunday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m son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mavjud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bo’lib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barcha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354ED4">
        <w:rPr>
          <w:position w:val="-6"/>
        </w:rPr>
        <w:object w:dxaOrig="600" w:dyaOrig="279">
          <v:shape id="_x0000_i1046" type="#_x0000_t75" style="width:29.85pt;height:13pt" o:ole="">
            <v:imagedata r:id="rId29" o:title=""/>
          </v:shape>
          <o:OLEObject Type="Embed" ProgID="Equation.DSMT4" ShapeID="_x0000_i1046" DrawAspect="Content" ObjectID="_1525089830" r:id="rId49"/>
        </w:objec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lar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uchun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354ED4">
        <w:rPr>
          <w:position w:val="-6"/>
        </w:rPr>
        <w:object w:dxaOrig="680" w:dyaOrig="279">
          <v:shape id="_x0000_i1047" type="#_x0000_t75" style="width:33.7pt;height:13pt" o:ole="">
            <v:imagedata r:id="rId50" o:title=""/>
          </v:shape>
          <o:OLEObject Type="Embed" ProgID="Equation.DSMT4" ShapeID="_x0000_i1047" DrawAspect="Content" ObjectID="_1525089831" r:id="rId51"/>
        </w:objec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tengsizlik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o’rinli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bo’lsa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>,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E</w: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to’plamda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quyidan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chegaralangan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va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gramStart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m 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uning</w:t>
      </w:r>
      <w:proofErr w:type="spellEnd"/>
      <w:proofErr w:type="gram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quyi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chegarasi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deyiladi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Natural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sonlar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N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quyidan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chegaralangan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to’plamga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misol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bo’ladi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Ixtiyoriy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manfiy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son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va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E3DE1">
        <w:rPr>
          <w:rFonts w:ascii="Times New Roman" w:hAnsi="Times New Roman"/>
          <w:sz w:val="28"/>
          <w:szCs w:val="28"/>
          <w:lang w:val="uz-Cyrl-UZ" w:eastAsia="ru-RU"/>
        </w:rPr>
        <w:t xml:space="preserve">0 </w:t>
      </w:r>
      <w:proofErr w:type="gramStart"/>
      <w:r w:rsidRPr="004E3DE1">
        <w:rPr>
          <w:rFonts w:ascii="Times New Roman" w:hAnsi="Times New Roman"/>
          <w:sz w:val="28"/>
          <w:szCs w:val="28"/>
          <w:lang w:val="uz-Cyrl-UZ" w:eastAsia="ru-RU"/>
        </w:rPr>
        <w:t>s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oni</w:t>
      </w:r>
      <w:proofErr w:type="spellEnd"/>
      <w:r w:rsidRPr="004E3DE1">
        <w:rPr>
          <w:rFonts w:ascii="Times New Roman" w:hAnsi="Times New Roman"/>
          <w:sz w:val="28"/>
          <w:szCs w:val="28"/>
          <w:lang w:val="uz-Cyrl-UZ" w:eastAsia="ru-RU"/>
        </w:rPr>
        <w:t>b</w: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u 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</w:t>
      </w:r>
      <w:proofErr w:type="spellEnd"/>
      <w:proofErr w:type="gram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uchun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quyi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oladi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Umuman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olganda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quyidan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chegaralangan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bo’lsa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uning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quyi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chegaralari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cheksiz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ko’p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bo’ladi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4-ta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’</w:t>
      </w:r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rif</w: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Quyidan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chegaralangan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to’plamning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quyi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chegaralarining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eng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kattasi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uning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aniq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quyi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chegarasi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deyiladi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4E3DE1">
        <w:rPr>
          <w:rFonts w:ascii="Times New Roman" w:hAnsi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m</w:t>
      </w:r>
      <w:r w:rsidRPr="004E3DE1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173" w:dyaOrig="320">
          <v:shape id="_x0000_i1048" type="#_x0000_t75" style="width:7.65pt;height:13pt" o:ole="">
            <v:imagedata r:id="rId52" o:title=""/>
          </v:shape>
          <o:OLEObject Type="Embed" ProgID="Equation.3" ShapeID="_x0000_i1048" DrawAspect="Content" ObjectID="_1525089832" r:id="rId53"/>
        </w:objec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>=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infE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orqali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belgilanadi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Agar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qanday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m son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olmaylik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kamida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birorta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5A4E8F"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object w:dxaOrig="680" w:dyaOrig="320">
          <v:shape id="_x0000_i1049" type="#_x0000_t75" style="width:35.25pt;height:16.1pt" o:ole="">
            <v:imagedata r:id="rId54" o:title=""/>
          </v:shape>
          <o:OLEObject Type="Embed" ProgID="Equation.DSMT4" ShapeID="_x0000_i1049" DrawAspect="Content" ObjectID="_1525089833" r:id="rId55"/>
        </w:objec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mavjud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bo’lib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5A4E8F"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object w:dxaOrig="680" w:dyaOrig="320">
          <v:shape id="_x0000_i1050" type="#_x0000_t75" style="width:29.85pt;height:16.1pt" o:ole="">
            <v:imagedata r:id="rId56" o:title=""/>
          </v:shape>
          <o:OLEObject Type="Embed" ProgID="Equation.DSMT4" ShapeID="_x0000_i1050" DrawAspect="Content" ObjectID="_1525089834" r:id="rId57"/>
        </w:objec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bo’lsa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, u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h</w:t>
      </w:r>
      <w:r>
        <w:rPr>
          <w:rFonts w:ascii="Times New Roman" w:hAnsi="Times New Roman"/>
          <w:sz w:val="28"/>
          <w:szCs w:val="28"/>
          <w:lang w:val="en-US" w:eastAsia="ru-RU"/>
        </w:rPr>
        <w:t>olda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E</w: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quyidan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chegaralanmagan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bo’ladi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Barcha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manfiy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sonlar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quyidan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chegaralanmagan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to’plamga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misol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oladi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CHegaralangan</w:t>
      </w:r>
      <w:proofErr w:type="spellEnd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to’plam</w:t>
      </w:r>
      <w:proofErr w:type="spellEnd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 xml:space="preserve">, </w:t>
      </w:r>
      <w:proofErr w:type="spellStart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ularning</w:t>
      </w:r>
      <w:proofErr w:type="spellEnd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chegaralarining</w:t>
      </w:r>
      <w:proofErr w:type="spellEnd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mavjudligi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5-ta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’</w:t>
      </w:r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r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f</w: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en-US" w:eastAsia="ru-RU"/>
        </w:rPr>
        <w:t>Agar E</w: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ham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quyidan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ham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yuqoridan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chegaralangan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bo’lsa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>,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E</w: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chegeralangan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deyiladi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3-misol.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5A4E8F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300" w:dyaOrig="360">
          <v:shape id="_x0000_i1051" type="#_x0000_t75" style="width:13pt;height:16.1pt" o:ole="">
            <v:imagedata r:id="rId58" o:title=""/>
          </v:shape>
          <o:OLEObject Type="Embed" ProgID="Equation.DSMT4" ShapeID="_x0000_i1051" DrawAspect="Content" ObjectID="_1525089835" r:id="rId59"/>
        </w:objec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>-</w:t>
      </w:r>
      <w:proofErr w:type="gram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</w:t>
      </w:r>
      <w:r w:rsidRPr="004E3DE1">
        <w:rPr>
          <w:rFonts w:ascii="Times New Roman" w:hAnsi="Times New Roman"/>
          <w:sz w:val="28"/>
          <w:szCs w:val="28"/>
          <w:lang w:val="uz-Cyrl-UZ" w:eastAsia="ru-RU"/>
        </w:rPr>
        <w:t>g’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ri</w:t>
      </w:r>
      <w:proofErr w:type="spellEnd"/>
      <w:proofErr w:type="gram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kasrlar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chegaralangan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>;</w:t>
      </w:r>
      <w:r w:rsidRPr="00BA0649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5A4E8F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1160" w:dyaOrig="400">
          <v:shape id="_x0000_i1052" type="#_x0000_t75" style="width:49.8pt;height:16.85pt" o:ole="">
            <v:imagedata r:id="rId60" o:title=""/>
          </v:shape>
          <o:OLEObject Type="Embed" ProgID="Equation.DSMT4" ShapeID="_x0000_i1052" DrawAspect="Content" ObjectID="_1525089836" r:id="rId61"/>
        </w:objec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segment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chegaralangan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Yuqorida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aniq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yuqori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(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quyi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)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chegaralarga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tahrif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berganimizda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yuqoridan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(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quyidan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)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chegaralangan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yuqori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(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quyi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)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chegaralarning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eng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kichigi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(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kattasi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)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uning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aniq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yuqori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(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quyi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)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chegarasi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deyiladi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degan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tahriflarni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berdik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SHu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sonlar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mavjudmi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degan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savolga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quyidagi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teoremalar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javob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beradi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1-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t</w:t>
      </w:r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eo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r</w:t>
      </w:r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ema</w: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Har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qanday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yuqoridan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chegaralangan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to’plamning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aniq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yuqori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chegarasi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mavjud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Isbot</w:t>
      </w:r>
      <w:proofErr w:type="spellEnd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.</w: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yuqoridan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chegaralangan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bo’lsin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Ikki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holni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ko’rib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o’tamiz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>: 1)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E</w: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elementlari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orasida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eng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kattasi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mavjud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, u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holda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bu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son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to’plamning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aniq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yuqori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chegarasi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bo’ladi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>. 2)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E</w: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elementlari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orasida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eng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katttasi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mavjud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bo’lmasin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. Bu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holda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haqiqiy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sonlar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R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4E3DE1">
        <w:rPr>
          <w:rFonts w:ascii="Times New Roman" w:hAnsi="Times New Roman"/>
          <w:sz w:val="28"/>
          <w:szCs w:val="28"/>
          <w:lang w:val="en-US" w:eastAsia="ru-RU"/>
        </w:rPr>
        <w:t>ni</w:t>
      </w:r>
      <w:proofErr w:type="spellEnd"/>
      <w:proofErr w:type="gram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quyidagicha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5A4E8F">
        <w:rPr>
          <w:position w:val="-10"/>
        </w:rPr>
        <w:object w:dxaOrig="680" w:dyaOrig="320">
          <v:shape id="_x0000_i1053" type="#_x0000_t75" style="width:33.7pt;height:16.1pt" o:ole="">
            <v:imagedata r:id="rId62" o:title=""/>
          </v:shape>
          <o:OLEObject Type="Embed" ProgID="Equation.DSMT4" ShapeID="_x0000_i1053" DrawAspect="Content" ObjectID="_1525089837" r:id="rId63"/>
        </w:objec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kesimini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qaraymiz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to’plamning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barcha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yuqori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chegaralarini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yuqori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sinf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5E27C0">
        <w:rPr>
          <w:position w:val="-4"/>
        </w:rPr>
        <w:object w:dxaOrig="220" w:dyaOrig="260">
          <v:shape id="_x0000_i1054" type="#_x0000_t75" style="width:11.5pt;height:13pt" o:ole="">
            <v:imagedata r:id="rId64" o:title=""/>
          </v:shape>
          <o:OLEObject Type="Embed" ProgID="Equation.DSMT4" ShapeID="_x0000_i1054" DrawAspect="Content" ObjectID="_1525089838" r:id="rId65"/>
        </w:objec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ga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qolgan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barcha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haqiqiy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sonlarni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quyi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sinf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5E27C0">
        <w:rPr>
          <w:position w:val="-4"/>
        </w:rPr>
        <w:object w:dxaOrig="279" w:dyaOrig="260">
          <v:shape id="_x0000_i1055" type="#_x0000_t75" style="width:13pt;height:13pt" o:ole="">
            <v:imagedata r:id="rId66" o:title=""/>
          </v:shape>
          <o:OLEObject Type="Embed" ProgID="Equation.DSMT4" ShapeID="_x0000_i1055" DrawAspect="Content" ObjectID="_1525089839" r:id="rId67"/>
        </w:objec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ga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kiritamiz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Bu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ajratish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haqiqatan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kesim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lastRenderedPageBreak/>
        <w:t>bo’ladi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4E3DE1">
        <w:rPr>
          <w:rFonts w:ascii="Times New Roman" w:hAnsi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bu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kesim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biror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haqiqiy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E3DE1">
        <w:rPr>
          <w:rFonts w:ascii="Times New Roman" w:hAnsi="Times New Roman"/>
          <w:sz w:val="28"/>
          <w:szCs w:val="28"/>
          <w:lang w:eastAsia="ru-RU"/>
        </w:rPr>
        <w:sym w:font="Symbol" w:char="F061"/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soni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aniqlaydi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>,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5E27C0">
        <w:rPr>
          <w:position w:val="-4"/>
        </w:rPr>
        <w:object w:dxaOrig="720" w:dyaOrig="260">
          <v:shape id="_x0000_i1056" type="#_x0000_t75" style="width:36.75pt;height:13pt" o:ole="">
            <v:imagedata r:id="rId68" o:title=""/>
          </v:shape>
          <o:OLEObject Type="Embed" ProgID="Equation.DSMT4" ShapeID="_x0000_i1056" DrawAspect="Content" ObjectID="_1525089840" r:id="rId69"/>
        </w:objec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bo’lganligi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uchun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E3DE1">
        <w:rPr>
          <w:rFonts w:ascii="Times New Roman" w:hAnsi="Times New Roman"/>
          <w:sz w:val="28"/>
          <w:szCs w:val="28"/>
          <w:lang w:eastAsia="ru-RU"/>
        </w:rPr>
        <w:sym w:font="Symbol" w:char="F061"/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E</w: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to’plamning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yuqori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chegarasi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bo’ladi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demak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E3DE1">
        <w:rPr>
          <w:rFonts w:ascii="Times New Roman" w:hAnsi="Times New Roman"/>
          <w:sz w:val="28"/>
          <w:szCs w:val="28"/>
          <w:lang w:eastAsia="ru-RU"/>
        </w:rPr>
        <w:sym w:font="Symbol" w:char="F061"/>
      </w:r>
      <w:r w:rsidRPr="004E3DE1">
        <w:rPr>
          <w:rFonts w:ascii="Times New Roman" w:hAnsi="Times New Roman"/>
          <w:sz w:val="28"/>
          <w:szCs w:val="28"/>
          <w:lang w:eastAsia="ru-RU"/>
        </w:rPr>
        <w:sym w:font="Symbol" w:char="F0CE"/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Y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bo’lib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r w:rsidRPr="004E3DE1">
        <w:rPr>
          <w:rFonts w:ascii="Times New Roman" w:hAnsi="Times New Roman"/>
          <w:sz w:val="28"/>
          <w:szCs w:val="28"/>
          <w:lang w:eastAsia="ru-RU"/>
        </w:rPr>
        <w:sym w:font="Symbol" w:char="F061"/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5E27C0">
        <w:rPr>
          <w:position w:val="-4"/>
        </w:rPr>
        <w:object w:dxaOrig="220" w:dyaOrig="260">
          <v:shape id="_x0000_i1057" type="#_x0000_t75" style="width:11.5pt;height:13pt" o:ole="">
            <v:imagedata r:id="rId70" o:title=""/>
          </v:shape>
          <o:OLEObject Type="Embed" ProgID="Equation.DSMT4" ShapeID="_x0000_i1057" DrawAspect="Content" ObjectID="_1525089841" r:id="rId71"/>
        </w:objec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ning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eng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kichik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elementi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bo’ladi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SHu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sababli</w:t>
      </w:r>
      <w:proofErr w:type="spellEnd"/>
      <w:r w:rsidRPr="007134D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E3DE1">
        <w:rPr>
          <w:rFonts w:ascii="Times New Roman" w:hAnsi="Times New Roman"/>
          <w:sz w:val="28"/>
          <w:szCs w:val="28"/>
          <w:lang w:eastAsia="ru-RU"/>
        </w:rPr>
        <w:sym w:font="Symbol" w:char="F061"/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E</w: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ning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aniq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yuqori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chegarasi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bo’ladi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2-</w:t>
      </w:r>
      <w:r w:rsidRPr="008366E2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en-US" w:eastAsia="ru-RU"/>
        </w:rPr>
        <w:t>t</w:t>
      </w:r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eo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r</w:t>
      </w:r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ema</w:t>
      </w:r>
      <w:proofErr w:type="spellEnd"/>
      <w:proofErr w:type="gramEnd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.</w: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Har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qanday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quyidan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chegaralangan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to’plamning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aniq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quyi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chegarasi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mavjud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Teoremani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yuqoridagi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teoremaga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o’xshash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isbotlash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mumkin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Natija</w:t>
      </w:r>
      <w:proofErr w:type="spellEnd"/>
      <w:r w:rsidRPr="004E3DE1">
        <w:rPr>
          <w:rFonts w:ascii="Times New Roman" w:hAnsi="Times New Roman"/>
          <w:b/>
          <w:sz w:val="28"/>
          <w:szCs w:val="28"/>
          <w:lang w:val="en-US" w:eastAsia="ru-RU"/>
        </w:rPr>
        <w:t>.</w: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H</w: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>ar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qanday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chegaralangan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to’plamning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aniq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quyi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4E3DE1">
        <w:rPr>
          <w:rFonts w:ascii="Times New Roman" w:hAnsi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aniq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yuqori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chegarasi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mavjud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Agar E</w: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to’plam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yuqoridan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chegaralanmagan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bo’lsa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gramEnd"/>
      <w:r w:rsidRPr="005E27C0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1140" w:dyaOrig="320">
          <v:shape id="_x0000_i1058" type="#_x0000_t75" style="width:65.1pt;height:16.1pt" o:ole="">
            <v:imagedata r:id="rId72" o:title=""/>
          </v:shape>
          <o:OLEObject Type="Embed" ProgID="Equation.DSMT4" ShapeID="_x0000_i1058" DrawAspect="Content" ObjectID="_1525089842" r:id="rId73"/>
        </w:objec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quyidan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chegaralanmagan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bo’lsa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r w:rsidRPr="005E27C0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1120" w:dyaOrig="260">
          <v:shape id="_x0000_i1059" type="#_x0000_t75" style="width:67.4pt;height:12.25pt" o:ole="">
            <v:imagedata r:id="rId74" o:title=""/>
          </v:shape>
          <o:OLEObject Type="Embed" ProgID="Equation.DSMT4" ShapeID="_x0000_i1059" DrawAspect="Content" ObjectID="_1525089843" r:id="rId75"/>
        </w:objec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 deb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qabul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qilamiz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Bu </w:t>
      </w:r>
      <w:proofErr w:type="spellStart"/>
      <w:proofErr w:type="gramStart"/>
      <w:r w:rsidRPr="004E3DE1">
        <w:rPr>
          <w:rFonts w:ascii="Times New Roman" w:hAnsi="Times New Roman"/>
          <w:sz w:val="28"/>
          <w:szCs w:val="28"/>
          <w:lang w:val="en-US" w:eastAsia="ru-RU"/>
        </w:rPr>
        <w:t>yerda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ixtiyoriy</w:t>
      </w:r>
      <w:proofErr w:type="spellEnd"/>
      <w:proofErr w:type="gram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haqiqiy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E3DE1">
        <w:rPr>
          <w:rFonts w:ascii="Times New Roman" w:hAnsi="Times New Roman"/>
          <w:sz w:val="28"/>
          <w:szCs w:val="28"/>
          <w:lang w:eastAsia="ru-RU"/>
        </w:rPr>
        <w:sym w:font="Symbol" w:char="F061"/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son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uchun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5E27C0"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object w:dxaOrig="1320" w:dyaOrig="240">
          <v:shape id="_x0000_i1060" type="#_x0000_t75" style="width:77.35pt;height:10.7pt" o:ole="">
            <v:imagedata r:id="rId76" o:title=""/>
          </v:shape>
          <o:OLEObject Type="Embed" ProgID="Equation.DSMT4" ShapeID="_x0000_i1060" DrawAspect="Content" ObjectID="_1525089844" r:id="rId77"/>
        </w:object>
      </w:r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deb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qabul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E3DE1">
        <w:rPr>
          <w:rFonts w:ascii="Times New Roman" w:hAnsi="Times New Roman"/>
          <w:sz w:val="28"/>
          <w:szCs w:val="28"/>
          <w:lang w:val="en-US" w:eastAsia="ru-RU"/>
        </w:rPr>
        <w:t>qilamiz</w:t>
      </w:r>
      <w:proofErr w:type="spellEnd"/>
      <w:r w:rsidRPr="004E3DE1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113A0A" w:rsidRPr="00B62625" w:rsidRDefault="00113A0A" w:rsidP="00550B5C">
      <w:pPr>
        <w:spacing w:after="0" w:line="360" w:lineRule="auto"/>
        <w:ind w:left="-142" w:right="141" w:firstLine="567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proofErr w:type="gramStart"/>
      <w:r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Foydalanilgan</w:t>
      </w:r>
      <w:proofErr w:type="spellEnd"/>
      <w:r w:rsidRPr="00F0287F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adabiyotlar</w:t>
      </w:r>
      <w:proofErr w:type="spellEnd"/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br/>
        <w:t>1.</w:t>
      </w:r>
      <w:proofErr w:type="gramEnd"/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Toshmetov</w:t>
      </w:r>
      <w:proofErr w:type="spellEnd"/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 xml:space="preserve"> </w:t>
      </w:r>
      <w:proofErr w:type="gramStart"/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O’.,</w:t>
      </w:r>
      <w:proofErr w:type="gramEnd"/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Turgunbayev</w:t>
      </w:r>
      <w:proofErr w:type="spellEnd"/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 xml:space="preserve"> R., </w:t>
      </w:r>
      <w:proofErr w:type="spellStart"/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Saydamatov</w:t>
      </w:r>
      <w:proofErr w:type="spellEnd"/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 xml:space="preserve"> E., </w:t>
      </w:r>
      <w:proofErr w:type="spellStart"/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Madirimov</w:t>
      </w:r>
      <w:proofErr w:type="spellEnd"/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 xml:space="preserve"> M. </w:t>
      </w:r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uz-Cyrl-UZ"/>
        </w:rPr>
        <w:t>Matematik analiz I</w:t>
      </w:r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-</w:t>
      </w:r>
      <w:proofErr w:type="spellStart"/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qism</w:t>
      </w:r>
      <w:proofErr w:type="spellEnd"/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.</w:t>
      </w:r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uz-Cyrl-UZ"/>
        </w:rPr>
        <w:t xml:space="preserve"> T.: “</w:t>
      </w:r>
      <w:proofErr w:type="spellStart"/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Extremum</w:t>
      </w:r>
      <w:proofErr w:type="spellEnd"/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-Press</w:t>
      </w:r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uz-Cyrl-UZ"/>
        </w:rPr>
        <w:t>”</w:t>
      </w:r>
      <w:r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, 2015. -</w:t>
      </w:r>
      <w:r w:rsidRPr="006E48E9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18</w:t>
      </w:r>
      <w:r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-</w:t>
      </w:r>
      <w:r w:rsidRPr="006E48E9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26</w:t>
      </w:r>
      <w:r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 xml:space="preserve"> </w:t>
      </w:r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b</w:t>
      </w:r>
      <w:proofErr w:type="gramStart"/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.</w:t>
      </w:r>
      <w:proofErr w:type="gramEnd"/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br/>
        <w:t xml:space="preserve">2. Claudia </w:t>
      </w:r>
      <w:proofErr w:type="spellStart"/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Canuto</w:t>
      </w:r>
      <w:proofErr w:type="spellEnd"/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 xml:space="preserve">, Anita </w:t>
      </w:r>
      <w:proofErr w:type="spellStart"/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Tabacco</w:t>
      </w:r>
      <w:proofErr w:type="spellEnd"/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 xml:space="preserve"> Mathematical analysis. I. Springer-</w:t>
      </w:r>
      <w:proofErr w:type="spellStart"/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Verlag</w:t>
      </w:r>
      <w:proofErr w:type="spellEnd"/>
      <w:r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. Italia, Milan. 2008</w:t>
      </w:r>
      <w:proofErr w:type="gramStart"/>
      <w:r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.-</w:t>
      </w:r>
      <w:proofErr w:type="gramEnd"/>
      <w:r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 xml:space="preserve">    </w:t>
      </w:r>
      <w:r w:rsidRPr="00113A0A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17-21</w:t>
      </w:r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p.</w:t>
      </w:r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br/>
        <w:t xml:space="preserve">3. </w:t>
      </w:r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uz-Cyrl-UZ"/>
        </w:rPr>
        <w:t xml:space="preserve">Xudayberganov G., Vorisov A., Mansurov X., Shoimqulov B. Matematik analizdan ma’ruzalar. I </w:t>
      </w:r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T.:</w:t>
      </w:r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uz-Cyrl-UZ"/>
        </w:rPr>
        <w:t xml:space="preserve">«Voris-nashriyot». 2010 y. </w:t>
      </w:r>
      <w:r w:rsidR="00F87AE6">
        <w:rPr>
          <w:rFonts w:ascii="Times New Roman" w:hAnsi="Times New Roman"/>
          <w:bCs/>
          <w:color w:val="000000"/>
          <w:kern w:val="24"/>
          <w:sz w:val="28"/>
          <w:szCs w:val="28"/>
          <w:lang w:val="uz-Cyrl-UZ"/>
        </w:rPr>
        <w:t>21</w:t>
      </w:r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–</w:t>
      </w:r>
      <w:r w:rsidR="00F87AE6">
        <w:rPr>
          <w:rFonts w:ascii="Times New Roman" w:hAnsi="Times New Roman"/>
          <w:bCs/>
          <w:color w:val="000000"/>
          <w:kern w:val="24"/>
          <w:sz w:val="28"/>
          <w:szCs w:val="28"/>
        </w:rPr>
        <w:t>36</w:t>
      </w:r>
      <w:bookmarkStart w:id="0" w:name="_GoBack"/>
      <w:bookmarkEnd w:id="0"/>
      <w:r w:rsidRPr="00B62625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 xml:space="preserve"> b.</w:t>
      </w:r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08599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08599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085991" w:rsidRPr="004E3DE1" w:rsidRDefault="00085991" w:rsidP="00550B5C">
      <w:pPr>
        <w:spacing w:after="0" w:line="360" w:lineRule="auto"/>
        <w:ind w:left="-142" w:right="141" w:firstLine="567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6F1333" w:rsidRPr="00085991" w:rsidRDefault="006F1333" w:rsidP="00550B5C">
      <w:pPr>
        <w:spacing w:line="360" w:lineRule="auto"/>
        <w:ind w:left="-142" w:right="141" w:firstLine="567"/>
        <w:rPr>
          <w:lang w:val="en-US"/>
        </w:rPr>
      </w:pPr>
    </w:p>
    <w:sectPr w:rsidR="006F1333" w:rsidRPr="00085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AD7" w:rsidRDefault="00DD2AD7" w:rsidP="000704A6">
      <w:pPr>
        <w:spacing w:after="0" w:line="240" w:lineRule="auto"/>
      </w:pPr>
      <w:r>
        <w:separator/>
      </w:r>
    </w:p>
  </w:endnote>
  <w:endnote w:type="continuationSeparator" w:id="0">
    <w:p w:rsidR="00DD2AD7" w:rsidRDefault="00DD2AD7" w:rsidP="0007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TA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AD7" w:rsidRDefault="00DD2AD7" w:rsidP="000704A6">
      <w:pPr>
        <w:spacing w:after="0" w:line="240" w:lineRule="auto"/>
      </w:pPr>
      <w:r>
        <w:separator/>
      </w:r>
    </w:p>
  </w:footnote>
  <w:footnote w:type="continuationSeparator" w:id="0">
    <w:p w:rsidR="00DD2AD7" w:rsidRDefault="00DD2AD7" w:rsidP="000704A6">
      <w:pPr>
        <w:spacing w:after="0" w:line="240" w:lineRule="auto"/>
      </w:pPr>
      <w:r>
        <w:continuationSeparator/>
      </w:r>
    </w:p>
  </w:footnote>
  <w:footnote w:id="1">
    <w:p w:rsidR="000704A6" w:rsidRPr="000704A6" w:rsidRDefault="000704A6">
      <w:pPr>
        <w:pStyle w:val="ae"/>
        <w:rPr>
          <w:lang w:val="en-US"/>
        </w:rPr>
      </w:pPr>
      <w:r>
        <w:rPr>
          <w:rStyle w:val="af0"/>
        </w:rPr>
        <w:footnoteRef/>
      </w:r>
      <w:r w:rsidRPr="000704A6">
        <w:rPr>
          <w:lang w:val="en-US"/>
        </w:rPr>
        <w:t xml:space="preserve"> </w:t>
      </w:r>
      <w:proofErr w:type="gramStart"/>
      <w:r w:rsidRPr="009A46FE">
        <w:rPr>
          <w:rFonts w:ascii="Times New Roman" w:hAnsi="Times New Roman"/>
        </w:rPr>
        <w:t>С</w:t>
      </w:r>
      <w:proofErr w:type="spellStart"/>
      <w:proofErr w:type="gramEnd"/>
      <w:r w:rsidRPr="009A46FE">
        <w:rPr>
          <w:rFonts w:ascii="Times New Roman" w:hAnsi="Times New Roman"/>
          <w:lang w:val="en-US"/>
        </w:rPr>
        <w:t>laudio</w:t>
      </w:r>
      <w:proofErr w:type="spellEnd"/>
      <w:r w:rsidRPr="009A46FE">
        <w:rPr>
          <w:rFonts w:ascii="Times New Roman" w:hAnsi="Times New Roman"/>
          <w:lang w:val="en-US"/>
        </w:rPr>
        <w:t xml:space="preserve"> </w:t>
      </w:r>
      <w:proofErr w:type="spellStart"/>
      <w:r w:rsidRPr="009A46FE">
        <w:rPr>
          <w:rFonts w:ascii="Times New Roman" w:hAnsi="Times New Roman"/>
          <w:lang w:val="en-US"/>
        </w:rPr>
        <w:t>Canuto</w:t>
      </w:r>
      <w:proofErr w:type="spellEnd"/>
      <w:r w:rsidRPr="009A46FE">
        <w:rPr>
          <w:rFonts w:ascii="Times New Roman" w:hAnsi="Times New Roman"/>
          <w:lang w:val="en-US"/>
        </w:rPr>
        <w:t xml:space="preserve">, </w:t>
      </w:r>
      <w:proofErr w:type="spellStart"/>
      <w:r w:rsidRPr="009A46FE">
        <w:rPr>
          <w:rFonts w:ascii="Times New Roman" w:hAnsi="Times New Roman"/>
          <w:lang w:val="en-US"/>
        </w:rPr>
        <w:t>Anito</w:t>
      </w:r>
      <w:proofErr w:type="spellEnd"/>
      <w:r w:rsidRPr="009A46FE">
        <w:rPr>
          <w:rFonts w:ascii="Times New Roman" w:hAnsi="Times New Roman"/>
          <w:lang w:val="en-US"/>
        </w:rPr>
        <w:t xml:space="preserve"> </w:t>
      </w:r>
      <w:proofErr w:type="spellStart"/>
      <w:r w:rsidRPr="009A46FE">
        <w:rPr>
          <w:rFonts w:ascii="Times New Roman" w:hAnsi="Times New Roman"/>
          <w:lang w:val="en-US"/>
        </w:rPr>
        <w:t>Tabacco</w:t>
      </w:r>
      <w:proofErr w:type="spellEnd"/>
      <w:r w:rsidRPr="009A46FE">
        <w:rPr>
          <w:rFonts w:ascii="Times New Roman" w:hAnsi="Times New Roman"/>
          <w:lang w:val="en-US"/>
        </w:rPr>
        <w:t>. Mathematical analysis I</w:t>
      </w:r>
      <w:r w:rsidRPr="00113A0A">
        <w:rPr>
          <w:rFonts w:ascii="Times New Roman" w:hAnsi="Times New Roman"/>
          <w:lang w:val="en-US"/>
        </w:rPr>
        <w:t>.14-</w:t>
      </w:r>
      <w:r>
        <w:rPr>
          <w:rFonts w:ascii="Times New Roman" w:hAnsi="Times New Roman"/>
          <w:lang w:val="en-US"/>
        </w:rPr>
        <w:t>p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712C"/>
    <w:multiLevelType w:val="hybridMultilevel"/>
    <w:tmpl w:val="2B969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D1774F"/>
    <w:multiLevelType w:val="hybridMultilevel"/>
    <w:tmpl w:val="4CEC7342"/>
    <w:lvl w:ilvl="0" w:tplc="DBACFF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F447483"/>
    <w:multiLevelType w:val="hybridMultilevel"/>
    <w:tmpl w:val="689CBBC6"/>
    <w:lvl w:ilvl="0" w:tplc="4684A3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1107161"/>
    <w:multiLevelType w:val="hybridMultilevel"/>
    <w:tmpl w:val="E484356A"/>
    <w:lvl w:ilvl="0" w:tplc="710EBEF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1E963E0"/>
    <w:multiLevelType w:val="hybridMultilevel"/>
    <w:tmpl w:val="8732042E"/>
    <w:lvl w:ilvl="0" w:tplc="6172B1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BA03703"/>
    <w:multiLevelType w:val="hybridMultilevel"/>
    <w:tmpl w:val="E4B6A444"/>
    <w:lvl w:ilvl="0" w:tplc="BE147B2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6">
    <w:nsid w:val="42E34D6D"/>
    <w:multiLevelType w:val="hybridMultilevel"/>
    <w:tmpl w:val="FE222502"/>
    <w:lvl w:ilvl="0" w:tplc="E8C8D7E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504A75B2"/>
    <w:multiLevelType w:val="hybridMultilevel"/>
    <w:tmpl w:val="586A5990"/>
    <w:lvl w:ilvl="0" w:tplc="DADCB4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5DE159E4"/>
    <w:multiLevelType w:val="hybridMultilevel"/>
    <w:tmpl w:val="B080A672"/>
    <w:lvl w:ilvl="0" w:tplc="CE7C1E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667437B8"/>
    <w:multiLevelType w:val="hybridMultilevel"/>
    <w:tmpl w:val="E4564314"/>
    <w:lvl w:ilvl="0" w:tplc="A84853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69595299"/>
    <w:multiLevelType w:val="hybridMultilevel"/>
    <w:tmpl w:val="8712596C"/>
    <w:lvl w:ilvl="0" w:tplc="BB24FA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69912B2F"/>
    <w:multiLevelType w:val="hybridMultilevel"/>
    <w:tmpl w:val="0FFA591E"/>
    <w:lvl w:ilvl="0" w:tplc="758887A4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6C5123A1"/>
    <w:multiLevelType w:val="hybridMultilevel"/>
    <w:tmpl w:val="6EAE61D4"/>
    <w:lvl w:ilvl="0" w:tplc="237CBCA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747C0A24"/>
    <w:multiLevelType w:val="hybridMultilevel"/>
    <w:tmpl w:val="AD60DF50"/>
    <w:lvl w:ilvl="0" w:tplc="0B028FE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774B3ED3"/>
    <w:multiLevelType w:val="hybridMultilevel"/>
    <w:tmpl w:val="21FAC32C"/>
    <w:lvl w:ilvl="0" w:tplc="5272491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79032A9C"/>
    <w:multiLevelType w:val="hybridMultilevel"/>
    <w:tmpl w:val="89CCE776"/>
    <w:lvl w:ilvl="0" w:tplc="52CCD8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7DE93714"/>
    <w:multiLevelType w:val="hybridMultilevel"/>
    <w:tmpl w:val="8070D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15"/>
  </w:num>
  <w:num w:numId="5">
    <w:abstractNumId w:val="2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3"/>
  </w:num>
  <w:num w:numId="11">
    <w:abstractNumId w:val="10"/>
  </w:num>
  <w:num w:numId="12">
    <w:abstractNumId w:val="14"/>
  </w:num>
  <w:num w:numId="13">
    <w:abstractNumId w:val="8"/>
  </w:num>
  <w:num w:numId="14">
    <w:abstractNumId w:val="1"/>
  </w:num>
  <w:num w:numId="15">
    <w:abstractNumId w:val="6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5C"/>
    <w:rsid w:val="00060E30"/>
    <w:rsid w:val="000704A6"/>
    <w:rsid w:val="00085991"/>
    <w:rsid w:val="00113A0A"/>
    <w:rsid w:val="00550B5C"/>
    <w:rsid w:val="006C4A99"/>
    <w:rsid w:val="006F1333"/>
    <w:rsid w:val="007735FC"/>
    <w:rsid w:val="00B27954"/>
    <w:rsid w:val="00B30AD4"/>
    <w:rsid w:val="00D55A5C"/>
    <w:rsid w:val="00DD2AD7"/>
    <w:rsid w:val="00F8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5991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085991"/>
    <w:pPr>
      <w:tabs>
        <w:tab w:val="left" w:pos="-142"/>
      </w:tabs>
      <w:spacing w:after="0" w:line="360" w:lineRule="auto"/>
      <w:ind w:right="-1"/>
      <w:jc w:val="both"/>
    </w:pPr>
    <w:rPr>
      <w:rFonts w:ascii="BalticaTAD" w:eastAsia="Times New Roman" w:hAnsi="BalticaTAD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85991"/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5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991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859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599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859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5991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08599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85991"/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0704A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704A6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704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5991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085991"/>
    <w:pPr>
      <w:tabs>
        <w:tab w:val="left" w:pos="-142"/>
      </w:tabs>
      <w:spacing w:after="0" w:line="360" w:lineRule="auto"/>
      <w:ind w:right="-1"/>
      <w:jc w:val="both"/>
    </w:pPr>
    <w:rPr>
      <w:rFonts w:ascii="BalticaTAD" w:eastAsia="Times New Roman" w:hAnsi="BalticaTAD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85991"/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5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991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859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599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859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5991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08599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85991"/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0704A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704A6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704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29.wmf"/><Relationship Id="rId76" Type="http://schemas.openxmlformats.org/officeDocument/2006/relationships/image" Target="media/image33.wmf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oleObject" Target="embeddings/oleObject28.bin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D3200-5B24-4E3D-B35E-4D13DAAD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UMK</cp:lastModifiedBy>
  <cp:revision>8</cp:revision>
  <dcterms:created xsi:type="dcterms:W3CDTF">2016-04-29T13:51:00Z</dcterms:created>
  <dcterms:modified xsi:type="dcterms:W3CDTF">2016-05-18T10:03:00Z</dcterms:modified>
</cp:coreProperties>
</file>