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47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602946">
        <w:rPr>
          <w:rFonts w:ascii="Times New Roman" w:hAnsi="Times New Roman" w:cs="Times New Roman"/>
          <w:sz w:val="28"/>
          <w:szCs w:val="28"/>
          <w:lang w:val="uz-Cyrl-UZ"/>
        </w:rPr>
        <w:t>Keys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602946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=f(x)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to’plamda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bo’lib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0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nuqta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to’plamning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limit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nuqtasi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bo’lsin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602946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‘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4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83" type="#_x0000_t75" style="width:24.25pt;height:26.7pt" o:ole="" fillcolor="window">
            <v:imagedata r:id="rId4" o:title=""/>
          </v:shape>
          <o:OLEObject Type="Embed" ProgID="Equation.3" ShapeID="_x0000_i2783" DrawAspect="Content" ObjectID="_1525009323" r:id="rId5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>f(x)=f(x</w:t>
      </w:r>
      <w:r w:rsidR="004A4D6E" w:rsidRPr="00602946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0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tenglik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o’rinli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bo’lsa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, f(x)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0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nuqtada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deyiladi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602946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0</w:t>
      </w:r>
      <w:r w:rsidR="004A4D6E" w:rsidRPr="00602946">
        <w:rPr>
          <w:rFonts w:ascii="Times New Roman" w:hAnsi="Times New Roman" w:cs="Times New Roman"/>
          <w:sz w:val="28"/>
          <w:szCs w:val="28"/>
        </w:rPr>
        <w:sym w:font="Symbol" w:char="F0CE"/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bo’lib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limit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nuqtasi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bo’lmasa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yakkalangan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84" type="#_x0000_t75" style="width:8.9pt;height:16.2pt" o:ole="">
            <v:imagedata r:id="rId6" o:title=""/>
          </v:shape>
          <o:OLEObject Type="Embed" ProgID="Equation.2" ShapeID="_x0000_i2784" DrawAspect="Content" ObjectID="_1525009324" r:id="rId7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nuqtaning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biror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atrofida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to’plamning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85" type="#_x0000_t75" style="width:8.9pt;height:16.2pt" o:ole="">
            <v:imagedata r:id="rId6" o:title=""/>
          </v:shape>
          <o:OLEObject Type="Embed" ProgID="Equation.2" ShapeID="_x0000_i2785" DrawAspect="Content" ObjectID="_1525009325" r:id="rId8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farqli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elementi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bo’lmasa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f(x)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funktsiyaning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86" type="#_x0000_t75" style="width:8.9pt;height:16.2pt" o:ole="">
            <v:imagedata r:id="rId6" o:title=""/>
          </v:shape>
          <o:OLEObject Type="Embed" ProgID="Equation.2" ShapeID="_x0000_i2786" DrawAspect="Content" ObjectID="_1525009326" r:id="rId9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nuqtada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qilamiz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602946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f(x)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to’plamning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har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nuqtasida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bo’lsa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, f(x)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to’plamda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deyiladi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Geyne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to’plamning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elementlaridan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tuzilgan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87" type="#_x0000_t75" style="width:8.9pt;height:16.2pt" o:ole="">
            <v:imagedata r:id="rId6" o:title=""/>
          </v:shape>
          <o:OLEObject Type="Embed" ProgID="Equation.2" ShapeID="_x0000_i2787" DrawAspect="Content" ObjectID="_1525009327" r:id="rId10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intiluvchi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88" type="#_x0000_t75" style="width:8.9pt;height:16.2pt" o:ole="">
            <v:imagedata r:id="rId11" o:title=""/>
          </v:shape>
          <o:OLEObject Type="Embed" ProgID="Equation.2" ShapeID="_x0000_i2788" DrawAspect="Content" ObjectID="_1525009328" r:id="rId12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ketma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ketlik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olinganda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ham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qiymatlaridan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tuzilgan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(f(x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89" type="#_x0000_t75" style="width:8.9pt;height:16.2pt" o:ole="">
            <v:imagedata r:id="rId11" o:title=""/>
          </v:shape>
          <o:OLEObject Type="Embed" ProgID="Equation.2" ShapeID="_x0000_i2789" DrawAspect="Content" ObjectID="_1525009329" r:id="rId13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))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ketma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ketlik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hamma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vaqt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f(x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90" type="#_x0000_t75" style="width:8.9pt;height:16.2pt" o:ole="">
            <v:imagedata r:id="rId6" o:title=""/>
          </v:shape>
          <o:OLEObject Type="Embed" ProgID="Equation.2" ShapeID="_x0000_i2790" DrawAspect="Content" ObjectID="_1525009330" r:id="rId14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intilsa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, f(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91" type="#_x0000_t75" style="width:8.9pt;height:16.2pt" o:ole="">
            <v:imagedata r:id="rId6" o:title=""/>
          </v:shape>
          <o:OLEObject Type="Embed" ProgID="Equation.2" ShapeID="_x0000_i2791" DrawAspect="Content" ObjectID="_1525009331" r:id="rId15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deyiladi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Koshi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har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560" w:dyaOrig="260">
          <v:shape id="_x0000_i2792" type="#_x0000_t75" style="width:27.5pt;height:13.75pt" o:ole="">
            <v:imagedata r:id="rId16" o:title=""/>
          </v:shape>
          <o:OLEObject Type="Embed" ProgID="Equation.2" ShapeID="_x0000_i2792" DrawAspect="Content" ObjectID="_1525009332" r:id="rId17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shunday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580" w:dyaOrig="279">
          <v:shape id="_x0000_i2793" type="#_x0000_t75" style="width:29.1pt;height:14.55pt" o:ole="">
            <v:imagedata r:id="rId18" o:title=""/>
          </v:shape>
          <o:OLEObject Type="Embed" ProgID="Equation.2" ShapeID="_x0000_i2793" DrawAspect="Content" ObjectID="_1525009333" r:id="rId19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son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topilib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120" w:dyaOrig="380">
          <v:shape id="_x0000_i2794" type="#_x0000_t75" style="width:55.8pt;height:18.6pt" o:ole="">
            <v:imagedata r:id="rId20" o:title=""/>
          </v:shape>
          <o:OLEObject Type="Embed" ProgID="Equation.2" ShapeID="_x0000_i2794" DrawAspect="Content" ObjectID="_1525009334" r:id="rId21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tengsizlikni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qanoatlantiruvchi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qiymatlarida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800" w:dyaOrig="380">
          <v:shape id="_x0000_i2795" type="#_x0000_t75" style="width:89.8pt;height:18.6pt" o:ole="">
            <v:imagedata r:id="rId22" o:title=""/>
          </v:shape>
          <o:OLEObject Type="Embed" ProgID="Equation.2" ShapeID="_x0000_i2795" DrawAspect="Content" ObjectID="_1525009335" r:id="rId23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tengsizlik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o’rinli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f(x)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96" type="#_x0000_t75" style="width:8.9pt;height:16.2pt" o:ole="">
            <v:imagedata r:id="rId6" o:title=""/>
          </v:shape>
          <o:OLEObject Type="Embed" ProgID="Equation.2" ShapeID="_x0000_i2796" DrawAspect="Content" ObjectID="_1525009336" r:id="rId24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deyiladi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97" type="#_x0000_t75" style="width:8.9pt;height:16.2pt" o:ole="">
            <v:imagedata r:id="rId6" o:title=""/>
          </v:shape>
          <o:OLEObject Type="Embed" ProgID="Equation.2" ShapeID="_x0000_i2797" DrawAspect="Content" ObjectID="_1525009337" r:id="rId25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argument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orttirmasi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deyiladi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240" w:dyaOrig="260">
          <v:shape id="_x0000_i2798" type="#_x0000_t75" style="width:11.35pt;height:13.75pt" o:ole="">
            <v:imagedata r:id="rId26" o:title=""/>
          </v:shape>
          <o:OLEObject Type="Embed" ProgID="Equation.2" ShapeID="_x0000_i2798" DrawAspect="Content" ObjectID="_1525009338" r:id="rId27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x=x-x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799" type="#_x0000_t75" style="width:8.9pt;height:16.2pt" o:ole="">
            <v:imagedata r:id="rId6" o:title=""/>
          </v:shape>
          <o:OLEObject Type="Embed" ProgID="Equation.2" ShapeID="_x0000_i2799" DrawAspect="Content" ObjectID="_1525009339" r:id="rId28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 f(x)-f(x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00" type="#_x0000_t75" style="width:8.9pt;height:16.2pt" o:ole="">
            <v:imagedata r:id="rId6" o:title=""/>
          </v:shape>
          <o:OLEObject Type="Embed" ProgID="Equation.2" ShapeID="_x0000_i2800" DrawAspect="Content" ObjectID="_1525009340" r:id="rId29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ayirma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funktsiyaning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01" type="#_x0000_t75" style="width:8.9pt;height:16.2pt" o:ole="">
            <v:imagedata r:id="rId6" o:title=""/>
          </v:shape>
          <o:OLEObject Type="Embed" ProgID="Equation.2" ShapeID="_x0000_i2801" DrawAspect="Content" ObjectID="_1525009341" r:id="rId30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nuqtadagi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orttirmasi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deyiladi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240" w:dyaOrig="260">
          <v:shape id="_x0000_i2802" type="#_x0000_t75" style="width:11.35pt;height:13.75pt" o:ole="">
            <v:imagedata r:id="rId26" o:title=""/>
          </v:shape>
          <o:OLEObject Type="Embed" ProgID="Equation.2" ShapeID="_x0000_i2802" DrawAspect="Content" ObjectID="_1525009342" r:id="rId31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y=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240" w:dyaOrig="260">
          <v:shape id="_x0000_i2803" type="#_x0000_t75" style="width:11.35pt;height:13.75pt" o:ole="">
            <v:imagedata r:id="rId26" o:title=""/>
          </v:shape>
          <o:OLEObject Type="Embed" ProgID="Equation.2" ShapeID="_x0000_i2803" DrawAspect="Content" ObjectID="_1525009343" r:id="rId32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f=f(x)=f(x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04" type="#_x0000_t75" style="width:8.9pt;height:16.2pt" o:ole="">
            <v:imagedata r:id="rId6" o:title=""/>
          </v:shape>
          <o:OLEObject Type="Embed" ProgID="Equation.2" ShapeID="_x0000_i2804" DrawAspect="Content" ObjectID="_1525009344" r:id="rId33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05" type="#_x0000_t75" style="width:8.9pt;height:16.2pt" o:ole="">
            <v:imagedata r:id="rId6" o:title=""/>
          </v:shape>
          <o:OLEObject Type="Embed" ProgID="Equation.2" ShapeID="_x0000_i2805" DrawAspect="Content" ObjectID="_1525009345" r:id="rId34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5080" w:dyaOrig="540">
          <v:shape id="_x0000_i2806" type="#_x0000_t75" style="width:254pt;height:26.7pt" o:ole="">
            <v:imagedata r:id="rId35" o:title=""/>
          </v:shape>
          <o:OLEObject Type="Embed" ProgID="Equation.2" ShapeID="_x0000_i2806" DrawAspect="Content" ObjectID="_1525009346" r:id="rId36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aksincha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480" w:dyaOrig="520">
          <v:shape id="_x0000_i2807" type="#_x0000_t75" style="width:24.25pt;height:26.7pt" o:ole="" fillcolor="window">
            <v:imagedata r:id="rId4" o:title=""/>
          </v:shape>
          <o:OLEObject Type="Embed" ProgID="Equation.3" ShapeID="_x0000_i2807" DrawAspect="Content" ObjectID="_1525009347" r:id="rId37"/>
        </w:object>
      </w:r>
      <w:r w:rsidR="004A4D6E" w:rsidRPr="00602946">
        <w:rPr>
          <w:rFonts w:ascii="Times New Roman" w:hAnsi="Times New Roman" w:cs="Times New Roman"/>
          <w:sz w:val="28"/>
          <w:szCs w:val="28"/>
        </w:rPr>
        <w:sym w:font="Symbol" w:char="F044"/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=0     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08" type="#_x0000_t75" style="width:8.9pt;height:16.2pt" o:ole="">
            <v:imagedata r:id="rId6" o:title=""/>
          </v:shape>
          <o:OLEObject Type="Embed" ProgID="Equation.2" ShapeID="_x0000_i2808" DrawAspect="Content" ObjectID="_1525009348" r:id="rId38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lastRenderedPageBreak/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300" w:dyaOrig="240">
          <v:shape id="_x0000_i2809" type="#_x0000_t75" style="width:14.55pt;height:11.35pt" o:ole="">
            <v:imagedata r:id="rId39" o:title=""/>
          </v:shape>
          <o:OLEObject Type="Embed" ProgID="Equation.2" ShapeID="_x0000_i2809" DrawAspect="Content" ObjectID="_1525009349" r:id="rId40"/>
        </w:objec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10" type="#_x0000_t75" style="width:8.9pt;height:16.2pt" o:ole="">
            <v:imagedata r:id="rId6" o:title=""/>
          </v:shape>
          <o:OLEObject Type="Embed" ProgID="Equation.2" ShapeID="_x0000_i2810" DrawAspect="Content" ObjectID="_1525009350" r:id="rId41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240" w:dyaOrig="260">
          <v:shape id="_x0000_i2811" type="#_x0000_t75" style="width:11.35pt;height:13.75pt" o:ole="">
            <v:imagedata r:id="rId26" o:title=""/>
          </v:shape>
          <o:OLEObject Type="Embed" ProgID="Equation.2" ShapeID="_x0000_i2811" DrawAspect="Content" ObjectID="_1525009351" r:id="rId42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x=x-x</w:t>
      </w:r>
      <w:r w:rsidR="004A4D6E"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4A4D6E" w:rsidRPr="00602946">
        <w:rPr>
          <w:rFonts w:ascii="Times New Roman" w:hAnsi="Times New Roman" w:cs="Times New Roman"/>
          <w:sz w:val="28"/>
          <w:szCs w:val="28"/>
        </w:rPr>
        <w:sym w:font="Symbol" w:char="F0AE"/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0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480" w:dyaOrig="520">
          <v:shape id="_x0000_i2812" type="#_x0000_t75" style="width:24.25pt;height:26.7pt" o:ole="" fillcolor="window">
            <v:imagedata r:id="rId4" o:title=""/>
          </v:shape>
          <o:OLEObject Type="Embed" ProgID="Equation.3" ShapeID="_x0000_i2812" DrawAspect="Content" ObjectID="_1525009352" r:id="rId43"/>
        </w:object>
      </w:r>
      <w:r w:rsidR="004A4D6E" w:rsidRPr="00602946">
        <w:rPr>
          <w:rFonts w:ascii="Times New Roman" w:hAnsi="Times New Roman" w:cs="Times New Roman"/>
          <w:sz w:val="28"/>
          <w:szCs w:val="28"/>
        </w:rPr>
        <w:sym w:font="Symbol" w:char="F044"/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=0 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f(x)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deyiladi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4A4D6E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</w:rPr>
        <w:object w:dxaOrig="240" w:dyaOrig="260">
          <v:shape id="_x0000_i2813" type="#_x0000_t75" style="width:11.35pt;height:13.75pt" o:ole="">
            <v:imagedata r:id="rId26" o:title=""/>
          </v:shape>
          <o:OLEObject Type="Embed" ProgID="Equation.2" ShapeID="_x0000_i2813" DrawAspect="Content" ObjectID="_1525009353" r:id="rId44"/>
        </w:objec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x=x-x</w:t>
      </w:r>
      <w:r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dan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x=x</w:t>
      </w:r>
      <w:r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02946">
        <w:rPr>
          <w:rFonts w:ascii="Times New Roman" w:hAnsi="Times New Roman" w:cs="Times New Roman"/>
          <w:sz w:val="28"/>
          <w:szCs w:val="28"/>
        </w:rPr>
        <w:object w:dxaOrig="240" w:dyaOrig="260">
          <v:shape id="_x0000_i2814" type="#_x0000_t75" style="width:11.35pt;height:13.75pt" o:ole="">
            <v:imagedata r:id="rId26" o:title=""/>
          </v:shape>
          <o:OLEObject Type="Embed" ProgID="Equation.2" ShapeID="_x0000_i2814" DrawAspect="Content" ObjectID="_1525009354" r:id="rId45"/>
        </w:objec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x 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hosil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qilamiz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Bundan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</w:rPr>
        <w:object w:dxaOrig="480" w:dyaOrig="520">
          <v:shape id="_x0000_i2815" type="#_x0000_t75" style="width:24.25pt;height:26.7pt" o:ole="" fillcolor="window">
            <v:imagedata r:id="rId4" o:title=""/>
          </v:shape>
          <o:OLEObject Type="Embed" ProgID="Equation.3" ShapeID="_x0000_i2815" DrawAspect="Content" ObjectID="_1525009355" r:id="rId46"/>
        </w:object>
      </w:r>
      <w:r w:rsidRPr="00602946">
        <w:rPr>
          <w:rFonts w:ascii="Times New Roman" w:hAnsi="Times New Roman" w:cs="Times New Roman"/>
          <w:sz w:val="28"/>
          <w:szCs w:val="28"/>
        </w:rPr>
        <w:sym w:font="Symbol" w:char="F044"/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602946">
        <w:rPr>
          <w:rFonts w:ascii="Times New Roman" w:hAnsi="Times New Roman" w:cs="Times New Roman"/>
          <w:sz w:val="28"/>
          <w:szCs w:val="28"/>
        </w:rPr>
        <w:object w:dxaOrig="480" w:dyaOrig="520">
          <v:shape id="_x0000_i2816" type="#_x0000_t75" style="width:24.25pt;height:26.7pt" o:ole="" fillcolor="window">
            <v:imagedata r:id="rId4" o:title=""/>
          </v:shape>
          <o:OLEObject Type="Embed" ProgID="Equation.3" ShapeID="_x0000_i2816" DrawAspect="Content" ObjectID="_1525009356" r:id="rId47"/>
        </w:objec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(f(x</w:t>
      </w:r>
      <w:r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602946">
        <w:rPr>
          <w:rFonts w:ascii="Times New Roman" w:hAnsi="Times New Roman" w:cs="Times New Roman"/>
          <w:sz w:val="28"/>
          <w:szCs w:val="28"/>
        </w:rPr>
        <w:sym w:font="Symbol" w:char="F044"/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x)–f(x</w:t>
      </w:r>
      <w:r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))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limitni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tekshirish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maqsadga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muvofiq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Misol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. f(x)=cosx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bo’lib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4D6E"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940" w:dyaOrig="300">
          <v:shape id="_x0000_i2817" type="#_x0000_t75" style="width:46.9pt;height:14.55pt" o:ole="">
            <v:imagedata r:id="rId48" o:title=""/>
          </v:shape>
          <o:OLEObject Type="Embed" ProgID="Equation.2" ShapeID="_x0000_i2817" DrawAspect="Content" ObjectID="_1525009357" r:id="rId49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oraliqning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ixtiyoriy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nuqtasi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bo’lsin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Start w:id="0" w:name="_GoBack"/>
    <w:p w:rsidR="004A4D6E" w:rsidRPr="00602946" w:rsidRDefault="004A4D6E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</w:rPr>
        <w:object w:dxaOrig="6860" w:dyaOrig="720">
          <v:shape id="_x0000_i2818" type="#_x0000_t75" style="width:343pt;height:36.4pt" o:ole="">
            <v:imagedata r:id="rId50" o:title=""/>
          </v:shape>
          <o:OLEObject Type="Embed" ProgID="Equation.2" ShapeID="_x0000_i2818" DrawAspect="Content" ObjectID="_1525009358" r:id="rId51"/>
        </w:objec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bookmarkEnd w:id="0"/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Bundan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359" w:dyaOrig="360">
          <v:shape id="_x0000_i2819" type="#_x0000_t75" style="width:67.95pt;height:17.8pt" o:ole="">
            <v:imagedata r:id="rId52" o:title=""/>
          </v:shape>
          <o:OLEObject Type="Embed" ProgID="Equation.2" ShapeID="_x0000_i2819" DrawAspect="Content" ObjectID="_1525009359" r:id="rId53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ekanligi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kelib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chiqadi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Demak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480" w:dyaOrig="520">
          <v:shape id="_x0000_i2820" type="#_x0000_t75" style="width:24.25pt;height:26.7pt" o:ole="" fillcolor="window">
            <v:imagedata r:id="rId4" o:title=""/>
          </v:shape>
          <o:OLEObject Type="Embed" ProgID="Equation.3" ShapeID="_x0000_i2820" DrawAspect="Content" ObjectID="_1525009360" r:id="rId54"/>
        </w:object>
      </w:r>
      <w:r w:rsidR="004A4D6E" w:rsidRPr="00602946">
        <w:rPr>
          <w:rFonts w:ascii="Times New Roman" w:hAnsi="Times New Roman" w:cs="Times New Roman"/>
          <w:sz w:val="28"/>
          <w:szCs w:val="28"/>
        </w:rPr>
        <w:sym w:font="Symbol" w:char="F044"/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=0,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ya’ni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f(x)=cosx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D6E" w:rsidRPr="00602946">
        <w:rPr>
          <w:rFonts w:ascii="Times New Roman" w:hAnsi="Times New Roman" w:cs="Times New Roman"/>
          <w:sz w:val="28"/>
          <w:szCs w:val="28"/>
        </w:rPr>
        <w:object w:dxaOrig="1400" w:dyaOrig="320">
          <v:shape id="_x0000_i2821" type="#_x0000_t75" style="width:70.4pt;height:16.2pt" o:ole="">
            <v:imagedata r:id="rId55" o:title=""/>
          </v:shape>
          <o:OLEObject Type="Embed" ProgID="Equation.2" ShapeID="_x0000_i2821" DrawAspect="Content" ObjectID="_1525009361" r:id="rId56"/>
        </w:objec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nuqtalarda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4A4D6E"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4A4D6E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0294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f(x)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nuqtada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29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ga yetarlicha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yaqin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qiymatalrida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f(x)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chegaralangan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4A4D6E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  <w:r w:rsidRPr="0060294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0294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f(x)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22" type="#_x0000_t75" style="width:8.9pt;height:16.2pt" o:ole="">
            <v:imagedata r:id="rId6" o:title=""/>
          </v:shape>
          <o:OLEObject Type="Embed" ProgID="Equation.2" ShapeID="_x0000_i2822" DrawAspect="Content" ObjectID="_1525009362" r:id="rId57"/>
        </w:objec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nuqtada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, f(x</w:t>
      </w:r>
      <w:r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23" type="#_x0000_t75" style="width:8.9pt;height:16.2pt" o:ole="">
            <v:imagedata r:id="rId6" o:title=""/>
          </v:shape>
          <o:OLEObject Type="Embed" ProgID="Equation.2" ShapeID="_x0000_i2823" DrawAspect="Content" ObjectID="_1525009363" r:id="rId58"/>
        </w:objec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)&gt;0 (f(x</w:t>
      </w:r>
      <w:r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24" type="#_x0000_t75" style="width:8.9pt;height:16.2pt" o:ole="">
            <v:imagedata r:id="rId6" o:title=""/>
          </v:shape>
          <o:OLEObject Type="Embed" ProgID="Equation.2" ShapeID="_x0000_i2824" DrawAspect="Content" ObjectID="_1525009364" r:id="rId59"/>
        </w:objec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)&lt;0)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bo’lsa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02946">
        <w:rPr>
          <w:rFonts w:ascii="Times New Roman" w:hAnsi="Times New Roman" w:cs="Times New Roman"/>
          <w:sz w:val="28"/>
          <w:szCs w:val="28"/>
        </w:rPr>
        <w:object w:dxaOrig="173" w:dyaOrig="320">
          <v:shape id="_x0000_i2825" type="#_x0000_t75" style="width:8.9pt;height:16.2pt" o:ole="">
            <v:imagedata r:id="rId6" o:title=""/>
          </v:shape>
          <o:OLEObject Type="Embed" ProgID="Equation.2" ShapeID="_x0000_i2825" DrawAspect="Content" ObjectID="_1525009365" r:id="rId60"/>
        </w:objec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ga yetarlicha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yaqin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qiymatlarida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 xml:space="preserve"> f(x)&gt;0 (f(x)&lt;0) </w:t>
      </w:r>
      <w:r w:rsidR="00627AE0" w:rsidRPr="00602946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Pr="006029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4D6E" w:rsidRPr="00602946" w:rsidRDefault="004A4D6E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en-US"/>
        </w:rPr>
      </w:pPr>
    </w:p>
    <w:p w:rsidR="004A4D6E" w:rsidRPr="00602946" w:rsidRDefault="00627AE0" w:rsidP="0047050E">
      <w:pPr>
        <w:spacing w:line="360" w:lineRule="auto"/>
        <w:ind w:left="-426" w:firstLine="568"/>
        <w:rPr>
          <w:rFonts w:ascii="Times New Roman" w:hAnsi="Times New Roman" w:cs="Times New Roman"/>
          <w:sz w:val="28"/>
          <w:szCs w:val="28"/>
          <w:lang w:val="uz-Cyrl-UZ"/>
        </w:rPr>
      </w:pPr>
      <w:r w:rsidRPr="00602946">
        <w:rPr>
          <w:rFonts w:ascii="Times New Roman" w:hAnsi="Times New Roman" w:cs="Times New Roman"/>
          <w:sz w:val="28"/>
          <w:szCs w:val="28"/>
          <w:lang w:val="uz-Cyrl-UZ"/>
        </w:rPr>
        <w:t>Topshiriq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Funktsiyalarni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tekshirish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uzluksizlik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tushunchasining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rolini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ochib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02946"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="004A4D6E" w:rsidRPr="0060294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60294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. Geyne, Koshi va orttirmalar tilidagi ta’riflardan foydalanib, berilgan funksiyaning ko’rsatilgan x=x</w:t>
      </w:r>
      <w:r w:rsidRPr="0060294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uz-Cyrl-UZ" w:eastAsia="ru-RU"/>
        </w:rPr>
        <w:t>0</w:t>
      </w:r>
      <w:r w:rsidRPr="0060294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nuqtada va aniqlanish sohasida uzluksiz ekanligini isbotlang.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sectPr w:rsidR="00602946" w:rsidRPr="00602946" w:rsidSect="006029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1. f(x)=x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+4x-5,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f(x)=x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-x+3,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=2;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f(x)=x-x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=-1;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f(x)=</w:t>
      </w:r>
      <w:r w:rsidRPr="00602946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18770" cy="226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+5,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=4;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f(x)=</w:t>
      </w:r>
      <w:r w:rsidRPr="00602946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720" w:dyaOrig="360">
          <v:shape id="_x0000_i1844" type="#_x0000_t75" style="width:36.4pt;height:17.8pt" o:ole="">
            <v:imagedata r:id="rId62" o:title=""/>
          </v:shape>
          <o:OLEObject Type="Embed" ProgID="Equation.3" ShapeID="_x0000_i1844" DrawAspect="Content" ObjectID="_1525009366" r:id="rId63"/>
        </w:objec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+1,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=6;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f(x)=</w:t>
      </w:r>
      <w:r w:rsidRPr="00602946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800" w:dyaOrig="360">
          <v:shape id="_x0000_i1845" type="#_x0000_t75" style="width:39.65pt;height:17.8pt" o:ole="">
            <v:imagedata r:id="rId64" o:title=""/>
          </v:shape>
          <o:OLEObject Type="Embed" ProgID="Equation.3" ShapeID="_x0000_i1845" DrawAspect="Content" ObjectID="_1525009367" r:id="rId65"/>
        </w:objec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+4,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=-10;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f(x)=2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+6,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=2;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f(x)=log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(1-2x),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=-2;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f(x)=2sin(2x-1),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=2;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 f(x)=</w:t>
      </w:r>
      <w:r w:rsidRPr="00602946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800" w:dyaOrig="360">
          <v:shape id="_x0000_i1846" type="#_x0000_t75" style="width:39.65pt;height:17.8pt" o:ole="">
            <v:imagedata r:id="rId66" o:title=""/>
          </v:shape>
          <o:OLEObject Type="Embed" ProgID="Equation.3" ShapeID="_x0000_i1846" DrawAspect="Content" ObjectID="_1525009368" r:id="rId67"/>
        </w:objec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=-1;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11. f(x)=3-cos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70"/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x, x=-2,5;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 f(x)=</w:t>
      </w:r>
      <w:r w:rsidRPr="00602946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62280" cy="226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-12,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=3;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13. f(x)=3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x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+x,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=2;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 f(x)=</w:t>
      </w:r>
      <w:r w:rsidRPr="00602946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780" w:dyaOrig="360">
          <v:shape id="_x0000_i1847" type="#_x0000_t75" style="width:38.85pt;height:17.8pt" o:ole="">
            <v:imagedata r:id="rId69" o:title=""/>
          </v:shape>
          <o:OLEObject Type="Embed" ProgID="Equation.3" ShapeID="_x0000_i1847" DrawAspect="Content" ObjectID="_1525009369" r:id="rId70"/>
        </w:objec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-4,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=5/3;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 f(x)=4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-x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+5;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=-1;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16. f(x)=2x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+x-3,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17. f(x)=x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-2x+1,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=2;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 f(x)=4x-x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 f(x)=3</w:t>
      </w:r>
      <w:r w:rsidRPr="00602946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700" w:dyaOrig="360">
          <v:shape id="_x0000_i1848" type="#_x0000_t75" style="width:34.8pt;height:17.8pt" o:ole="">
            <v:imagedata r:id="rId71" o:title=""/>
          </v:shape>
          <o:OLEObject Type="Embed" ProgID="Equation.3" ShapeID="_x0000_i1848" DrawAspect="Content" ObjectID="_1525009370" r:id="rId72"/>
        </w:objec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+7,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=-1;</w:t>
      </w:r>
    </w:p>
    <w:p w:rsidR="00602946" w:rsidRPr="00602946" w:rsidRDefault="00602946" w:rsidP="0047050E">
      <w:pPr>
        <w:tabs>
          <w:tab w:val="left" w:pos="426"/>
        </w:tabs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20. f(x)=</w:t>
      </w:r>
      <w:r w:rsidRPr="00602946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780" w:dyaOrig="360">
          <v:shape id="_x0000_i1849" type="#_x0000_t75" style="width:38.85pt;height:17.8pt" o:ole="">
            <v:imagedata r:id="rId73" o:title=""/>
          </v:shape>
          <o:OLEObject Type="Embed" ProgID="Equation.3" ShapeID="_x0000_i1849" DrawAspect="Content" ObjectID="_1525009371" r:id="rId74"/>
        </w:objec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-4, x</w:t>
      </w:r>
      <w:r w:rsidRPr="0060294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0</w:t>
      </w:r>
      <w:r w:rsidRPr="006029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=1;</w:t>
      </w:r>
    </w:p>
    <w:p w:rsidR="00602946" w:rsidRPr="00602946" w:rsidRDefault="00602946" w:rsidP="0047050E">
      <w:pPr>
        <w:tabs>
          <w:tab w:val="left" w:pos="426"/>
        </w:tabs>
        <w:ind w:left="426" w:firstLine="425"/>
        <w:rPr>
          <w:rFonts w:ascii="Times New Roman" w:hAnsi="Times New Roman" w:cs="Times New Roman"/>
          <w:lang w:val="en-US"/>
        </w:rPr>
      </w:pPr>
    </w:p>
    <w:p w:rsidR="0086642E" w:rsidRDefault="0086642E" w:rsidP="0047050E">
      <w:pPr>
        <w:tabs>
          <w:tab w:val="left" w:pos="426"/>
        </w:tabs>
        <w:ind w:left="426" w:firstLine="425"/>
        <w:rPr>
          <w:rFonts w:ascii="Times New Roman" w:hAnsi="Times New Roman" w:cs="Times New Roman"/>
          <w:lang w:val="uz-Cyrl-UZ"/>
        </w:rPr>
      </w:pPr>
      <w:r>
        <w:rPr>
          <w:noProof/>
          <w:lang w:eastAsia="ru-RU"/>
        </w:rPr>
        <w:drawing>
          <wp:inline distT="0" distB="0" distL="0" distR="0" wp14:anchorId="75431426" wp14:editId="5D26EDCD">
            <wp:extent cx="5831840" cy="24054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856934" cy="241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036" w:rsidRPr="004A4D6E" w:rsidRDefault="003D7036" w:rsidP="0047050E">
      <w:pPr>
        <w:tabs>
          <w:tab w:val="left" w:pos="426"/>
        </w:tabs>
        <w:ind w:left="426" w:firstLine="425"/>
        <w:rPr>
          <w:rFonts w:ascii="Times New Roman" w:hAnsi="Times New Roman" w:cs="Times New Roman"/>
          <w:lang w:val="uz-Cyrl-UZ"/>
        </w:rPr>
      </w:pPr>
      <w:r>
        <w:rPr>
          <w:noProof/>
          <w:lang w:eastAsia="ru-RU"/>
        </w:rPr>
        <w:lastRenderedPageBreak/>
        <w:drawing>
          <wp:inline distT="0" distB="0" distL="0" distR="0" wp14:anchorId="7C571B6E" wp14:editId="4B92C695">
            <wp:extent cx="6698495" cy="97363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738786" cy="979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36" w:rsidRPr="004A4D6E" w:rsidSect="003D70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4A4D6E"/>
    <w:rsid w:val="003D7036"/>
    <w:rsid w:val="0047050E"/>
    <w:rsid w:val="004A4D6E"/>
    <w:rsid w:val="00602946"/>
    <w:rsid w:val="00627AE0"/>
    <w:rsid w:val="0086642E"/>
    <w:rsid w:val="00BE4FB8"/>
    <w:rsid w:val="00E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20855CA4-C71D-45BF-A949-7A61309D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0.wmf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50" Type="http://schemas.openxmlformats.org/officeDocument/2006/relationships/image" Target="media/image12.wmf"/><Relationship Id="rId55" Type="http://schemas.openxmlformats.org/officeDocument/2006/relationships/image" Target="media/image14.wmf"/><Relationship Id="rId63" Type="http://schemas.openxmlformats.org/officeDocument/2006/relationships/oleObject" Target="embeddings/oleObject44.bin"/><Relationship Id="rId68" Type="http://schemas.openxmlformats.org/officeDocument/2006/relationships/image" Target="media/image19.wmf"/><Relationship Id="rId76" Type="http://schemas.openxmlformats.org/officeDocument/2006/relationships/image" Target="media/image24.png"/><Relationship Id="rId7" Type="http://schemas.openxmlformats.org/officeDocument/2006/relationships/oleObject" Target="embeddings/oleObject2.bin"/><Relationship Id="rId71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8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1.bin"/><Relationship Id="rId66" Type="http://schemas.openxmlformats.org/officeDocument/2006/relationships/image" Target="media/image18.wmf"/><Relationship Id="rId74" Type="http://schemas.openxmlformats.org/officeDocument/2006/relationships/oleObject" Target="embeddings/oleObject4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5.bin"/><Relationship Id="rId57" Type="http://schemas.openxmlformats.org/officeDocument/2006/relationships/oleObject" Target="embeddings/oleObject40.bin"/><Relationship Id="rId61" Type="http://schemas.openxmlformats.org/officeDocument/2006/relationships/image" Target="media/image15.wmf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1.bin"/><Relationship Id="rId52" Type="http://schemas.openxmlformats.org/officeDocument/2006/relationships/image" Target="media/image13.wmf"/><Relationship Id="rId60" Type="http://schemas.openxmlformats.org/officeDocument/2006/relationships/oleObject" Target="embeddings/oleObject43.bin"/><Relationship Id="rId65" Type="http://schemas.openxmlformats.org/officeDocument/2006/relationships/oleObject" Target="embeddings/oleObject45.bin"/><Relationship Id="rId73" Type="http://schemas.openxmlformats.org/officeDocument/2006/relationships/image" Target="media/image22.wmf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image" Target="media/image7.wmf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image" Target="media/image9.wmf"/><Relationship Id="rId43" Type="http://schemas.openxmlformats.org/officeDocument/2006/relationships/oleObject" Target="embeddings/oleObject30.bin"/><Relationship Id="rId48" Type="http://schemas.openxmlformats.org/officeDocument/2006/relationships/image" Target="media/image11.wmf"/><Relationship Id="rId56" Type="http://schemas.openxmlformats.org/officeDocument/2006/relationships/oleObject" Target="embeddings/oleObject39.bin"/><Relationship Id="rId64" Type="http://schemas.openxmlformats.org/officeDocument/2006/relationships/image" Target="media/image17.wmf"/><Relationship Id="rId69" Type="http://schemas.openxmlformats.org/officeDocument/2006/relationships/image" Target="media/image20.wmf"/><Relationship Id="rId77" Type="http://schemas.openxmlformats.org/officeDocument/2006/relationships/fontTable" Target="fontTable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4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46.bin"/><Relationship Id="rId20" Type="http://schemas.openxmlformats.org/officeDocument/2006/relationships/image" Target="media/image6.wmf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38.bin"/><Relationship Id="rId62" Type="http://schemas.openxmlformats.org/officeDocument/2006/relationships/image" Target="media/image16.wmf"/><Relationship Id="rId70" Type="http://schemas.openxmlformats.org/officeDocument/2006/relationships/oleObject" Target="embeddings/oleObject47.bin"/><Relationship Id="rId75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554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nt</cp:lastModifiedBy>
  <cp:revision>8</cp:revision>
  <dcterms:created xsi:type="dcterms:W3CDTF">2014-09-12T12:12:00Z</dcterms:created>
  <dcterms:modified xsi:type="dcterms:W3CDTF">2016-05-17T11:19:00Z</dcterms:modified>
</cp:coreProperties>
</file>