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08" w:rsidRDefault="00196A08" w:rsidP="00196A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чтение в начальных классах</w:t>
      </w:r>
    </w:p>
    <w:p w:rsidR="00196A08" w:rsidRDefault="00196A08" w:rsidP="00196A08">
      <w:pPr>
        <w:shd w:val="clear" w:color="auto" w:fill="FFFFFF"/>
        <w:spacing w:after="0" w:line="360" w:lineRule="auto"/>
        <w:ind w:left="2544" w:firstLine="28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Мирзорахимов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Ойбек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Кахрамонович</w:t>
      </w:r>
      <w:proofErr w:type="spellEnd"/>
    </w:p>
    <w:p w:rsidR="00196A08" w:rsidRDefault="00196A08" w:rsidP="00196A08">
      <w:pPr>
        <w:shd w:val="clear" w:color="auto" w:fill="FFFFFF"/>
        <w:spacing w:after="0" w:line="360" w:lineRule="auto"/>
        <w:ind w:left="2832" w:firstLine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Старший преподаватель кафедры </w:t>
      </w:r>
    </w:p>
    <w:p w:rsidR="00196A08" w:rsidRDefault="00196A08" w:rsidP="00196A08">
      <w:pPr>
        <w:shd w:val="clear" w:color="auto" w:fill="FFFFFF"/>
        <w:spacing w:after="0" w:line="36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теории начального образования ЧГПУ</w:t>
      </w:r>
    </w:p>
    <w:p w:rsidR="00196A08" w:rsidRDefault="00196A08" w:rsidP="00196A08">
      <w:pPr>
        <w:shd w:val="clear" w:color="auto" w:fill="FFFFFF"/>
        <w:spacing w:after="0" w:line="36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8A9" w:rsidRPr="001E68A9" w:rsidRDefault="001E68A9" w:rsidP="001E6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9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ннотация</w:t>
      </w:r>
      <w:r w:rsidRPr="001E6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Внеклассное чтение в начальных классах играет важную роль в развитии интереса к литературе, расширении кругозора и формировании читательской грамотности учащихся. Оно способствует обогащению словарного запаса, развитию воображения и творческого мышления. Важным аспектом является подбор книг, соответствующих возрасту и интересам детей, а также создание мотивационной среды, </w:t>
      </w:r>
      <w:proofErr w:type="gram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способствующей</w:t>
      </w:r>
      <w:proofErr w:type="gram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самостоятельному чтению и обсуждению прочитанного.</w:t>
      </w:r>
    </w:p>
    <w:p w:rsidR="001E68A9" w:rsidRPr="001E68A9" w:rsidRDefault="001E68A9" w:rsidP="001E68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внеклассное чтение, начальные классы, литературное развитие, читательская грамотность, мотивация к чтению, детская литература, словарный запас, воображение, творческое мышление, самостоятельное чтение.</w:t>
      </w:r>
      <w:proofErr w:type="gramEnd"/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чтение в начальных классах – важная составляющая образовательного процесса, способствующая всестороннему развитию ребёнка. В этом возрасте у детей формируются первые читательские навыки, закладывается любовь к книге, развивается интерес к литературе. Помимо стандартных уроков чтения, внеклассная деятельность позволяет ученикам расширять кругозор, знакомиться с разнообразными произведениями и развивать способность анализировать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целей внеклассного чтения является формирование у младших школьников устойчивой мотивации к самостоятельному чтению. Чтение вне школьной программы даёт ребёнку возможность выбрать произведения, которые соответствуют его интересам, что делает процесс 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восприятия литературы более увлекательным. Важным аспектом является также развитие читательской грамотности, что положительно сказывается на успеваемости в других предметных областях.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чтение способствует не только когнитивному, но и эмоциональному развитию ребёнка. Читая художественные произведения, дети учатся сопереживать героям, анализировать их поступки и делать собственные выводы. Кроме того, чтение развивает воображение, креативность и способность выражать свои мысли.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организации внеклассного чтения важно учитывать возрастные особенности младших школьников, их интересы и уровень подготовленности. Учителя и родители играют ключевую роль в процессе приобщения детей к чтению, создавая мотивационную среду и предлагая разнообразные формы работы с книгой, такие как чтение вслух, обсуждения, творческие задания и проекты.</w:t>
      </w:r>
    </w:p>
    <w:p w:rsid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внеклассное чтение является неотъемлемой частью образовательного процесса, оказывая значительное влияние на интеллектуальное, личностное и творческое развитие младших школьников.</w:t>
      </w:r>
    </w:p>
    <w:p w:rsidR="001E68A9" w:rsidRPr="001E68A9" w:rsidRDefault="001E68A9" w:rsidP="001E68A9">
      <w:pPr>
        <w:pStyle w:val="a3"/>
        <w:spacing w:line="360" w:lineRule="auto"/>
        <w:jc w:val="both"/>
        <w:rPr>
          <w:sz w:val="28"/>
          <w:szCs w:val="28"/>
        </w:rPr>
      </w:pPr>
      <w:r w:rsidRPr="001E68A9">
        <w:rPr>
          <w:rStyle w:val="a4"/>
          <w:sz w:val="28"/>
          <w:szCs w:val="28"/>
        </w:rPr>
        <w:t>Результаты</w:t>
      </w:r>
    </w:p>
    <w:p w:rsidR="001E68A9" w:rsidRPr="001E68A9" w:rsidRDefault="001E68A9" w:rsidP="001E68A9">
      <w:pPr>
        <w:pStyle w:val="a3"/>
        <w:spacing w:line="360" w:lineRule="auto"/>
        <w:jc w:val="both"/>
        <w:rPr>
          <w:sz w:val="28"/>
          <w:szCs w:val="28"/>
        </w:rPr>
      </w:pPr>
      <w:r w:rsidRPr="001E68A9">
        <w:rPr>
          <w:sz w:val="28"/>
          <w:szCs w:val="28"/>
        </w:rPr>
        <w:t>Внеклассное чтение в начальных классах оказывает значительное влияние на формирование читательской культуры и развитие познавательных способностей младших школьников. Регулярное чтение вне уроков способствует расширению кругозора, углублению знаний о мире, улучшению словарного запаса и развитию грамотной речи. Дети, активно участвующие в программе внеклассного чтения, демонстрируют более высокий уровень понимания текстов, умение анализировать их содержание и выражать собственное мнение.</w:t>
      </w:r>
    </w:p>
    <w:p w:rsidR="001E68A9" w:rsidRPr="001E68A9" w:rsidRDefault="001E68A9" w:rsidP="001E68A9">
      <w:pPr>
        <w:pStyle w:val="a3"/>
        <w:spacing w:line="360" w:lineRule="auto"/>
        <w:jc w:val="both"/>
        <w:rPr>
          <w:sz w:val="28"/>
          <w:szCs w:val="28"/>
        </w:rPr>
      </w:pPr>
      <w:r w:rsidRPr="001E68A9">
        <w:rPr>
          <w:sz w:val="28"/>
          <w:szCs w:val="28"/>
        </w:rPr>
        <w:lastRenderedPageBreak/>
        <w:t>Одним из ключевых результатов является повышение интереса к литературе. Дети начинают воспринимать чтение не как обязательное школьное задание, а как увлекательное занятие, способное приносить радость и удовлетворение. Особенно эффективным оказывается использование разнообразных методов вовлечения, таких как чтение вслух, инсценировки, создание иллюстраций, написание отзывов и проведение литературных конкурсов. Эти активности способствуют формированию творческого подхода к изучению литературы и развивают воображение.</w:t>
      </w:r>
    </w:p>
    <w:p w:rsidR="001E68A9" w:rsidRPr="001E68A9" w:rsidRDefault="001E68A9" w:rsidP="001E68A9">
      <w:pPr>
        <w:pStyle w:val="a3"/>
        <w:spacing w:line="360" w:lineRule="auto"/>
        <w:jc w:val="both"/>
        <w:rPr>
          <w:sz w:val="28"/>
          <w:szCs w:val="28"/>
        </w:rPr>
      </w:pPr>
      <w:r w:rsidRPr="001E68A9">
        <w:rPr>
          <w:sz w:val="28"/>
          <w:szCs w:val="28"/>
        </w:rPr>
        <w:t>Также внеклассное чтение положительно влияет на успеваемость учащихся. Дети, регулярно читающие книги, легче воспринимают новую информацию, быстрее осваивают правила орфографии и пунктуации, что улучшает их навыки письменной речи. Кроме того, повышается общая культура чтения: школьники учатся правильно интонировать, пересказывать текст, выделять главные мысли и делать выводы.</w:t>
      </w:r>
    </w:p>
    <w:p w:rsidR="001E68A9" w:rsidRPr="001E68A9" w:rsidRDefault="001E68A9" w:rsidP="001E68A9">
      <w:pPr>
        <w:pStyle w:val="a3"/>
        <w:spacing w:line="360" w:lineRule="auto"/>
        <w:jc w:val="both"/>
        <w:rPr>
          <w:sz w:val="28"/>
          <w:szCs w:val="28"/>
        </w:rPr>
      </w:pPr>
      <w:r w:rsidRPr="001E68A9">
        <w:rPr>
          <w:sz w:val="28"/>
          <w:szCs w:val="28"/>
        </w:rPr>
        <w:t>Развитие эмоционального интеллекта – ещё один важный результат внеклассного чтения. Читая художественные произведения, младшие школьники учатся сопереживать персонажам, понимать их мотивы и поступки. Это способствует воспитанию нравственных качеств, таких как доброта, уважение, честность и ответственность.</w:t>
      </w:r>
    </w:p>
    <w:p w:rsidR="001E68A9" w:rsidRPr="001E68A9" w:rsidRDefault="001E68A9" w:rsidP="001E68A9">
      <w:pPr>
        <w:pStyle w:val="a3"/>
        <w:spacing w:line="360" w:lineRule="auto"/>
        <w:jc w:val="both"/>
        <w:rPr>
          <w:sz w:val="28"/>
          <w:szCs w:val="28"/>
        </w:rPr>
      </w:pPr>
      <w:r w:rsidRPr="001E68A9">
        <w:rPr>
          <w:sz w:val="28"/>
          <w:szCs w:val="28"/>
        </w:rPr>
        <w:t>Таким образом, внедрение внеклассного чтения в образовательный процесс приводит к положительным результатам: повышается уровень грамотности, развивается любовь к книгам, улучшаются аналитические и творческие способности детей. Все эти факторы делают внеклассное чтение важным инструментом в формировании личности младшего школьника и подготовке его к дальнейшему обучению.</w:t>
      </w:r>
    </w:p>
    <w:p w:rsidR="00BB5095" w:rsidRDefault="00BB5095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095" w:rsidRDefault="00BB5095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литературы и методология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внеклассного чтения в начальных классах активно изучается в педагогической и психологической литературе. Многие исследователи отмечают его значимость для формирования у детей устойчивого интереса к книгам и развития читательской грамотности. В работах Л.С. Выготского, Д.Б. </w:t>
      </w:r>
      <w:proofErr w:type="spell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А.Н. Леонтьева подчеркивается роль чтения в когнитивном и эмоциональном развитии ребёнка, а также важность создания благоприятной среды для формирования читательских навыков.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исследователи, такие как Н.Е. </w:t>
      </w:r>
      <w:proofErr w:type="spell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Л.Г. </w:t>
      </w:r>
      <w:proofErr w:type="spell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выделяют игровые и интерактивные методики как эффективные способы вовлечения детей в процесс чтения. Согласно их исследованиям, использование художественного слова в сочетании с обсуждениями, театрализацией и творческими заданиями значительно повышает интерес младших школьников к литературе.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Методологическая основа исследования внеклассного чтения базируется на системно-</w:t>
      </w:r>
      <w:proofErr w:type="spell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подходе, предполагающем активное включение учащихся в процесс освоения литературных произведений. Основными методами, применяемыми в организации внеклассного чтения, являются:</w:t>
      </w:r>
    </w:p>
    <w:p w:rsidR="001E68A9" w:rsidRPr="001E68A9" w:rsidRDefault="001E68A9" w:rsidP="001E68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содержания текстов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обсуждение произведений, выявление главных идей, формирование собственного мнения.</w:t>
      </w:r>
    </w:p>
    <w:p w:rsidR="001E68A9" w:rsidRPr="001E68A9" w:rsidRDefault="001E68A9" w:rsidP="001E68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творческих заданий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написание отзывов, создание иллюстраций, инсценировки, литературные викторины.</w:t>
      </w:r>
    </w:p>
    <w:p w:rsidR="001E68A9" w:rsidRPr="001E68A9" w:rsidRDefault="001E68A9" w:rsidP="001E68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вслух и рассказывание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выразительности речи, формирование навыков пересказа.</w:t>
      </w:r>
    </w:p>
    <w:p w:rsidR="001E68A9" w:rsidRPr="001E68A9" w:rsidRDefault="001E68A9" w:rsidP="001E68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выполнение исследовательских заданий, связанных с литературными героями и авторами.</w:t>
      </w:r>
    </w:p>
    <w:p w:rsidR="001E68A9" w:rsidRPr="001E68A9" w:rsidRDefault="001E68A9" w:rsidP="001E68A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и групповой подход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учет личных интересов учащихся и совместное обсуждение книг.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анализ литературы показывает, что внеклассное чтение является важным элементом образовательного процесса, а использование современных методик способствует эффективному развитию читательской активности и мотивации у младших школьников.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Внеклассное чтение в начальных классах играет важную роль в развитии личности ребёнка, однако его эффективность зависит от множества факторов: методики организации, мотивации учащихся, подбора литературы и </w:t>
      </w:r>
      <w:r w:rsidR="00BB5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родителей и педагогов. Важно учитывать, что младшие школьники только начинают формировать читательские привычки, поэтому особое внимание должно уделяться созданию комфортной среды для чтения.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аспектов является мотивация. Если ребёнок воспринимает чтение как обязанность, его интерес к книгам снижается. Поэтому необходимо использовать игровые формы работы, конкурсы, литературные викторины, инсценировки и творческие задания. Например, вовлечение детей в обсуждение прочитанных произведений в форме театрализованных постановок или создания собственных рассказов помогает не только развить интерес к литературе, но и способствует творческому мышлению.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важным фактором является подбор книг. Они должны соответствовать возрастным особенностям, быть интересными и познавательными. Использование классической детской литературы в сочетании с современными произведениями делает процесс чтения более привлекательным. Также полезно предлагать детям выбор, чтобы они могли сами определять, что им интересно читать.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семьи в развитии читательской активности не менее значима. Родители, читающие детям вслух или обсуждающие с ними книги, формируют у 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ребёнка положительное отношение к литературе. Важна и совместная деятельность – посещение библиотек, книжных выставок и участие в литературных мероприятиях.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учитывать, что современные дети часто отдают предпочтение цифровым технологиям. В связи с этим можно использовать электронные книги, аудио</w:t>
      </w:r>
      <w:r w:rsidR="00BB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версии произведений и интерактивные приложения для чтения. Однако важно соблюдать баланс между традиционным и цифровым чтением, чтобы развивать навык самостоятельной работы с текстом.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успешное внедрение внеклассного чтения в образовательный процесс требует комплексного подхода. Только сочетание интересных методик, правильного подбора литературы и активного участия родителей и учителей позволит сформировать у младших школьников устойчивую любовь к чтению.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чтение в начальных классах играет важную роль в развитии ребенка, формируя его читательскую грамотность, расширяя кругозор и воспитывая любовь к литературе. Оно способствует развитию воображения, эмоционального интеллекта и творческих способностей.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внедрения внеклассного чтения важно учитывать возрастные особенности детей, подбирать интересные и доступные произведения, а также применять интерактивные методы работы с текстом. Особое значение имеет мотивация к чтению, которая достигается через игровые формы, обсуждения, творческие задания и поддержку со стороны родителей и педагогов.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внеклассное чтение – это не просто дополнительная образовательная практика, а важный инструмент развития младших </w:t>
      </w: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школьников, который помогает воспитывать любознательных, мыслящих и эмоционально развитых личностей.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Воображение и творчество в детском возрасте. — М.: Педагогика, 1991.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Психология обучения младшего школьника. — М.: Просвещение, 1974.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А.Н. Деятельность. Сознание. Личность. — М.: Политиздат, 1977.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Психология развития дошкольника и младшего школьника. — М.: Академия, 2010.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Формирование читательской грамотности младших школьников. — М.: </w:t>
      </w:r>
      <w:proofErr w:type="spell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2015.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В.А. Сердце отдаю детям. — М.: Просвещение, 1981.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Т.П. Внеурочная деятельность младших школьников. — М.: Учитель, 2017.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Е.О. Детская психология: развитие познавательных процессов. — СПб</w:t>
      </w:r>
      <w:proofErr w:type="gramStart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2016.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Н.С. Чтение с увлечением: Методические рекомендации для учителей. — М.: Просвещение, 2020.</w:t>
      </w:r>
    </w:p>
    <w:p w:rsidR="001E68A9" w:rsidRPr="001E68A9" w:rsidRDefault="001E68A9" w:rsidP="001E68A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Н.В. Современные технологии формирования читательской активности у младших школьников. — Казань: Феникс, 2019.</w:t>
      </w:r>
    </w:p>
    <w:p w:rsidR="001E68A9" w:rsidRPr="001E68A9" w:rsidRDefault="001E68A9" w:rsidP="001E68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A0D" w:rsidRDefault="00136A0D"/>
    <w:sectPr w:rsidR="0013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0523"/>
    <w:multiLevelType w:val="multilevel"/>
    <w:tmpl w:val="718A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22A31"/>
    <w:multiLevelType w:val="multilevel"/>
    <w:tmpl w:val="8DE8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C2"/>
    <w:rsid w:val="00136A0D"/>
    <w:rsid w:val="00196A08"/>
    <w:rsid w:val="001E68A9"/>
    <w:rsid w:val="003060C2"/>
    <w:rsid w:val="0067441F"/>
    <w:rsid w:val="009C52D5"/>
    <w:rsid w:val="00B15603"/>
    <w:rsid w:val="00B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8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3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0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3FFB-0D1E-4FEF-BB7A-06C2ED8A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1568</Words>
  <Characters>8942</Characters>
  <Application>Microsoft Office Word</Application>
  <DocSecurity>0</DocSecurity>
  <Lines>74</Lines>
  <Paragraphs>20</Paragraphs>
  <ScaleCrop>false</ScaleCrop>
  <Company>Home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dcterms:created xsi:type="dcterms:W3CDTF">2025-03-10T14:57:00Z</dcterms:created>
  <dcterms:modified xsi:type="dcterms:W3CDTF">2025-06-03T06:05:00Z</dcterms:modified>
</cp:coreProperties>
</file>