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A6" w:rsidRPr="00590C06" w:rsidRDefault="009D00A6" w:rsidP="009D00A6">
      <w:pPr>
        <w:tabs>
          <w:tab w:val="left" w:pos="0"/>
        </w:tabs>
        <w:ind w:firstLine="567"/>
        <w:contextualSpacing/>
        <w:jc w:val="center"/>
        <w:rPr>
          <w:rStyle w:val="2"/>
          <w:sz w:val="28"/>
          <w:szCs w:val="28"/>
        </w:rPr>
      </w:pPr>
      <w:proofErr w:type="spellStart"/>
      <w:r w:rsidRPr="00590C06">
        <w:rPr>
          <w:b/>
          <w:iCs/>
          <w:sz w:val="28"/>
          <w:szCs w:val="28"/>
        </w:rPr>
        <w:t>Mustaqil</w:t>
      </w:r>
      <w:proofErr w:type="spellEnd"/>
      <w:r w:rsidRPr="00590C06">
        <w:rPr>
          <w:b/>
          <w:iCs/>
          <w:sz w:val="28"/>
          <w:szCs w:val="28"/>
        </w:rPr>
        <w:t xml:space="preserve"> </w:t>
      </w:r>
      <w:proofErr w:type="spellStart"/>
      <w:r w:rsidRPr="00590C06">
        <w:rPr>
          <w:b/>
          <w:iCs/>
          <w:sz w:val="28"/>
          <w:szCs w:val="28"/>
        </w:rPr>
        <w:t>ta’lim</w:t>
      </w:r>
      <w:proofErr w:type="spellEnd"/>
    </w:p>
    <w:p w:rsidR="009D00A6" w:rsidRPr="00590C06" w:rsidRDefault="009D00A6" w:rsidP="009D00A6">
      <w:pPr>
        <w:tabs>
          <w:tab w:val="left" w:pos="0"/>
        </w:tabs>
        <w:ind w:firstLine="567"/>
        <w:contextualSpacing/>
        <w:jc w:val="right"/>
        <w:rPr>
          <w:rStyle w:val="2"/>
          <w:sz w:val="28"/>
          <w:szCs w:val="28"/>
        </w:rPr>
      </w:pPr>
      <w:r w:rsidRPr="00590C06">
        <w:rPr>
          <w:rStyle w:val="2"/>
          <w:b/>
          <w:sz w:val="28"/>
          <w:szCs w:val="28"/>
        </w:rPr>
        <w:t>4-jadval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875"/>
        <w:gridCol w:w="7100"/>
        <w:gridCol w:w="1132"/>
      </w:tblGrid>
      <w:tr w:rsidR="009D00A6" w:rsidRPr="00590C06" w:rsidTr="00B24143">
        <w:tc>
          <w:tcPr>
            <w:tcW w:w="1799" w:type="dxa"/>
            <w:gridSpan w:val="2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jc w:val="center"/>
              <w:rPr>
                <w:b/>
                <w:sz w:val="28"/>
                <w:szCs w:val="28"/>
                <w:lang w:val="uz-Cyrl-UZ"/>
              </w:rPr>
            </w:pPr>
            <w:r w:rsidRPr="00590C06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0C06">
              <w:rPr>
                <w:b/>
                <w:iCs/>
                <w:sz w:val="28"/>
                <w:szCs w:val="28"/>
              </w:rPr>
              <w:t>Mustaqil</w:t>
            </w:r>
            <w:proofErr w:type="spellEnd"/>
            <w:r w:rsidRPr="00590C06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590C06">
              <w:rPr>
                <w:b/>
                <w:iCs/>
                <w:sz w:val="28"/>
                <w:szCs w:val="28"/>
              </w:rPr>
              <w:t>ta’lim</w:t>
            </w:r>
            <w:proofErr w:type="spellEnd"/>
            <w:r w:rsidRPr="00590C06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590C06">
              <w:rPr>
                <w:b/>
                <w:iCs/>
                <w:sz w:val="28"/>
                <w:szCs w:val="28"/>
              </w:rPr>
              <w:t>mazmuni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rPr>
                <w:b/>
                <w:sz w:val="28"/>
                <w:szCs w:val="28"/>
                <w:lang w:val="uz-Latn-UZ"/>
              </w:rPr>
            </w:pPr>
            <w:proofErr w:type="spellStart"/>
            <w:r w:rsidRPr="00590C06">
              <w:rPr>
                <w:b/>
                <w:sz w:val="28"/>
                <w:szCs w:val="28"/>
              </w:rPr>
              <w:t>Dars</w:t>
            </w:r>
            <w:proofErr w:type="spellEnd"/>
            <w:r w:rsidRPr="00590C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0C06">
              <w:rPr>
                <w:b/>
                <w:sz w:val="28"/>
                <w:szCs w:val="28"/>
              </w:rPr>
              <w:t>soatlari</w:t>
            </w:r>
            <w:proofErr w:type="spellEnd"/>
            <w:r w:rsidRPr="00590C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0C06">
              <w:rPr>
                <w:b/>
                <w:sz w:val="28"/>
                <w:szCs w:val="28"/>
              </w:rPr>
              <w:t>hajmi</w:t>
            </w:r>
            <w:proofErr w:type="spellEnd"/>
          </w:p>
        </w:tc>
      </w:tr>
      <w:tr w:rsidR="009D00A6" w:rsidRPr="00590C06" w:rsidTr="00B24143">
        <w:tc>
          <w:tcPr>
            <w:tcW w:w="10031" w:type="dxa"/>
            <w:gridSpan w:val="4"/>
            <w:shd w:val="clear" w:color="auto" w:fill="auto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  <w:r w:rsidRPr="00590C06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590C06">
              <w:rPr>
                <w:b/>
                <w:bCs/>
                <w:sz w:val="28"/>
                <w:szCs w:val="28"/>
              </w:rPr>
              <w:t>semestr</w:t>
            </w:r>
            <w:proofErr w:type="spellEnd"/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590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590C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590C06">
              <w:rPr>
                <w:b/>
                <w:sz w:val="28"/>
                <w:szCs w:val="28"/>
              </w:rPr>
              <w:t>3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Adobe Photoshop dasturning xujjatlarni ochish,  Tasvir masshtabi. Chizg‘ichlar va ulardan foydalanish. Xujjatni aks ettirish tartiblari, fayllarni saqlash.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Adobe Photoshop dasturning grafik ob’ektlarda ranglar va qatlamlar (sloy) bilan ishlash.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 xml:space="preserve">Adobe Photoshop dasturida uskunalar yordamida maxsus effektlar yaratishnig yo‘llari. 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Adobe Photoshop grafik muharririda matn va konturlar bilan ishlashda  qo‘llanaladigan  tushunchalar.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Corel Draw dasturi bilan tanishish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</w:rPr>
              <w:t>Pick</w:t>
            </w:r>
            <w:r w:rsidRPr="003D6E72">
              <w:rPr>
                <w:sz w:val="28"/>
                <w:szCs w:val="28"/>
                <w:lang w:val="uz-Cyrl-UZ"/>
              </w:rPr>
              <w:t xml:space="preserve"> (ko‘rsatgich) uskunasi bilan ishlash.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Sodda atroflama chiziqlar va to‘ldirishlar.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Konturlarni siljitish.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Ob’ektni biror burchakka burish amali.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Poligon instrumenti bilan ishlash.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Qatlamlar bilan ishlash.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Beze   instrumenti  bilan ishlash.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Ob’ektlarni import va eksport qilish.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Matn va konturlar bilan ishlash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</w:rPr>
              <w:t xml:space="preserve">Shape </w:t>
            </w:r>
            <w:r w:rsidRPr="003D6E72">
              <w:rPr>
                <w:sz w:val="28"/>
                <w:szCs w:val="28"/>
                <w:lang w:val="uz-Cyrl-UZ"/>
              </w:rPr>
              <w:t xml:space="preserve">(figura) instrumenti bilan ishlash. 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Ob’ektlarni  o‘ziga nisbatan  simmetrik akslantirish.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 xml:space="preserve">Adobe </w:t>
            </w:r>
            <w:r w:rsidRPr="003D6E72">
              <w:rPr>
                <w:sz w:val="28"/>
                <w:szCs w:val="28"/>
              </w:rPr>
              <w:t>Illustrator</w:t>
            </w:r>
            <w:r w:rsidRPr="003D6E72">
              <w:rPr>
                <w:sz w:val="28"/>
                <w:szCs w:val="28"/>
                <w:lang w:val="uz-Cyrl-UZ"/>
              </w:rPr>
              <w:t xml:space="preserve"> dastururi bilan tanishish.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Adobe Illustrator dasturning ishchi muxiti bilan ishlash.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 xml:space="preserve">Adobe Illustrator dasturning xossalar paneli,  ranglar  palitrasi. holat qatori. Kontekstli menyu bilan ishlash. 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rPr>
          <w:trHeight w:val="130"/>
        </w:trPr>
        <w:tc>
          <w:tcPr>
            <w:tcW w:w="924" w:type="dxa"/>
            <w:shd w:val="clear" w:color="auto" w:fill="auto"/>
          </w:tcPr>
          <w:p w:rsidR="009D00A6" w:rsidRPr="00080944" w:rsidRDefault="009D00A6" w:rsidP="009D00A6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3D6E72" w:rsidRDefault="009D00A6" w:rsidP="00B24143">
            <w:pPr>
              <w:widowControl/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D6E72">
              <w:rPr>
                <w:sz w:val="28"/>
                <w:szCs w:val="28"/>
                <w:lang w:val="uz-Cyrl-UZ"/>
              </w:rPr>
              <w:t>Adobe Illustrator dasturning xujjatlarni ochish,  Tasvir masshtabi. Chizg‘ichlar va ulardan foydalanish. Xujjatni aks ettirish tartiblari, fayllarni saqlash.</w:t>
            </w:r>
          </w:p>
        </w:tc>
        <w:tc>
          <w:tcPr>
            <w:tcW w:w="1132" w:type="dxa"/>
            <w:shd w:val="clear" w:color="auto" w:fill="auto"/>
          </w:tcPr>
          <w:p w:rsidR="009D00A6" w:rsidRPr="00590C06" w:rsidRDefault="009D00A6" w:rsidP="00B24143">
            <w:pPr>
              <w:ind w:firstLine="567"/>
              <w:rPr>
                <w:sz w:val="28"/>
                <w:szCs w:val="28"/>
              </w:rPr>
            </w:pPr>
            <w:r w:rsidRPr="00590C06">
              <w:rPr>
                <w:sz w:val="28"/>
                <w:szCs w:val="28"/>
              </w:rPr>
              <w:t>2</w:t>
            </w:r>
          </w:p>
        </w:tc>
      </w:tr>
      <w:tr w:rsidR="009D00A6" w:rsidRPr="00590C06" w:rsidTr="00B24143">
        <w:tc>
          <w:tcPr>
            <w:tcW w:w="924" w:type="dxa"/>
            <w:shd w:val="clear" w:color="auto" w:fill="auto"/>
          </w:tcPr>
          <w:p w:rsidR="009D00A6" w:rsidRPr="00590C06" w:rsidRDefault="009D00A6" w:rsidP="00B24143">
            <w:pPr>
              <w:widowControl/>
              <w:ind w:firstLine="567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2"/>
            <w:shd w:val="clear" w:color="auto" w:fill="auto"/>
          </w:tcPr>
          <w:p w:rsidR="009D00A6" w:rsidRPr="00590C06" w:rsidRDefault="009D00A6" w:rsidP="00B24143">
            <w:pPr>
              <w:shd w:val="clear" w:color="auto" w:fill="FFFFFF"/>
              <w:tabs>
                <w:tab w:val="left" w:pos="0"/>
              </w:tabs>
              <w:ind w:firstLine="567"/>
              <w:jc w:val="both"/>
              <w:rPr>
                <w:rStyle w:val="2"/>
                <w:sz w:val="28"/>
                <w:szCs w:val="28"/>
              </w:rPr>
            </w:pPr>
            <w:proofErr w:type="spellStart"/>
            <w:r w:rsidRPr="00590C06">
              <w:rPr>
                <w:rStyle w:val="20"/>
                <w:sz w:val="28"/>
                <w:szCs w:val="28"/>
              </w:rPr>
              <w:t>jami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9D00A6" w:rsidRPr="00590C06" w:rsidRDefault="009D00A6" w:rsidP="00B24143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590C06">
              <w:rPr>
                <w:b/>
                <w:sz w:val="28"/>
                <w:szCs w:val="28"/>
              </w:rPr>
              <w:t xml:space="preserve"> s</w:t>
            </w:r>
          </w:p>
        </w:tc>
      </w:tr>
    </w:tbl>
    <w:p w:rsidR="00294306" w:rsidRDefault="00294306" w:rsidP="009D00A6"/>
    <w:sectPr w:rsidR="002943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4A8D"/>
    <w:multiLevelType w:val="hybridMultilevel"/>
    <w:tmpl w:val="142E7688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A6"/>
    <w:rsid w:val="00294306"/>
    <w:rsid w:val="009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A403C-1EB1-48B5-85D7-DDAD664A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00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D0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0">
    <w:name w:val="Заголовок №2"/>
    <w:basedOn w:val="a0"/>
    <w:rsid w:val="009D0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9D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Oybek</dc:creator>
  <cp:keywords/>
  <dc:description/>
  <cp:lastModifiedBy>Oybek</cp:lastModifiedBy>
  <cp:revision>1</cp:revision>
  <dcterms:created xsi:type="dcterms:W3CDTF">2019-12-18T08:41:00Z</dcterms:created>
  <dcterms:modified xsi:type="dcterms:W3CDTF">2019-12-18T08:43:00Z</dcterms:modified>
</cp:coreProperties>
</file>