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86" w:rsidRPr="005B39D1" w:rsidRDefault="007D7390" w:rsidP="005B39D1">
      <w:pPr>
        <w:pStyle w:val="1"/>
        <w:spacing w:line="360" w:lineRule="auto"/>
        <w:jc w:val="center"/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</w:pPr>
      <w:r w:rsidRPr="005B39D1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>Laboratoriya</w:t>
      </w:r>
      <w:r w:rsidR="00841186" w:rsidRPr="005B39D1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 xml:space="preserve"> </w:t>
      </w:r>
      <w:r w:rsidRPr="005B39D1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>mashg‘uloti</w:t>
      </w:r>
      <w:r w:rsidR="00841186" w:rsidRPr="005B39D1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 xml:space="preserve">  №2</w:t>
      </w:r>
      <w:r w:rsidR="0042021C" w:rsidRPr="005B39D1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>.1</w:t>
      </w:r>
    </w:p>
    <w:p w:rsidR="00841186" w:rsidRPr="005B39D1" w:rsidRDefault="00841186" w:rsidP="005B39D1">
      <w:pPr>
        <w:tabs>
          <w:tab w:val="left" w:pos="2742"/>
          <w:tab w:val="center" w:pos="5244"/>
        </w:tabs>
        <w:spacing w:line="360" w:lineRule="auto"/>
        <w:ind w:firstLine="567"/>
        <w:jc w:val="center"/>
        <w:rPr>
          <w:sz w:val="28"/>
          <w:szCs w:val="28"/>
          <w:lang w:val="uz-Cyrl-UZ"/>
        </w:rPr>
      </w:pPr>
      <w:r w:rsidRPr="005B39D1">
        <w:rPr>
          <w:b/>
          <w:color w:val="0D0D0D"/>
          <w:sz w:val="28"/>
          <w:szCs w:val="28"/>
          <w:lang w:val="uz-Cyrl-UZ"/>
        </w:rPr>
        <w:t>Мавзу: Axborotni o’lchovlari. Axborotning sintaktik, semantik va pragmatik o’lchovlari.</w:t>
      </w:r>
    </w:p>
    <w:p w:rsidR="00841186" w:rsidRPr="005B39D1" w:rsidRDefault="00841186" w:rsidP="005B39D1">
      <w:pPr>
        <w:pStyle w:val="12"/>
        <w:keepNext/>
        <w:keepLines/>
        <w:spacing w:before="0" w:after="0" w:line="360" w:lineRule="auto"/>
        <w:ind w:firstLine="851"/>
        <w:jc w:val="both"/>
        <w:rPr>
          <w:rFonts w:cs="Times New Roman"/>
          <w:b w:val="0"/>
          <w:sz w:val="28"/>
          <w:szCs w:val="28"/>
          <w:lang w:val="en-US"/>
        </w:rPr>
      </w:pPr>
      <w:r w:rsidRPr="005B39D1">
        <w:rPr>
          <w:rFonts w:cs="Times New Roman"/>
          <w:b w:val="0"/>
          <w:sz w:val="28"/>
          <w:szCs w:val="28"/>
          <w:lang w:val="uz-Cyrl-UZ"/>
        </w:rPr>
        <w:t xml:space="preserve">Axborotni o'lchash uchun ikki ko‘rsatkich kiritilgan: axborot miqdori </w:t>
      </w:r>
      <w:r w:rsidRPr="005B39D1">
        <w:rPr>
          <w:rFonts w:cs="Times New Roman"/>
          <w:b w:val="0"/>
          <w:i/>
          <w:iCs/>
          <w:sz w:val="28"/>
          <w:szCs w:val="28"/>
          <w:lang w:val="uz-Cyrl-UZ"/>
        </w:rPr>
        <w:t xml:space="preserve">I </w:t>
      </w:r>
      <w:r w:rsidRPr="005B39D1">
        <w:rPr>
          <w:rFonts w:cs="Times New Roman"/>
          <w:b w:val="0"/>
          <w:sz w:val="28"/>
          <w:szCs w:val="28"/>
          <w:lang w:val="uz-Cyrl-UZ"/>
        </w:rPr>
        <w:t xml:space="preserve">va ma’lumotlar hajmi V. Bu ko‘rsatkichlar axborot adekvatlik shakllarida turli ifoda va talqinga ega.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Har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bir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shakl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o‘ziga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xos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axborot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miqdoriga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5B39D1">
        <w:rPr>
          <w:rFonts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r w:rsidRPr="005B39D1">
        <w:rPr>
          <w:rFonts w:cs="Times New Roman"/>
          <w:b w:val="0"/>
          <w:sz w:val="28"/>
          <w:szCs w:val="28"/>
          <w:lang w:val="uz-Cyrl-UZ"/>
        </w:rPr>
        <w:t>ma’lumot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lar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hajmiga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cs="Times New Roman"/>
          <w:b w:val="0"/>
          <w:sz w:val="28"/>
          <w:szCs w:val="28"/>
          <w:lang w:val="en-US"/>
        </w:rPr>
        <w:t>ega</w:t>
      </w:r>
      <w:proofErr w:type="spellEnd"/>
      <w:r w:rsidRPr="005B39D1">
        <w:rPr>
          <w:rFonts w:cs="Times New Roman"/>
          <w:b w:val="0"/>
          <w:sz w:val="28"/>
          <w:szCs w:val="28"/>
          <w:lang w:val="en-US"/>
        </w:rPr>
        <w:t>.</w:t>
      </w:r>
    </w:p>
    <w:p w:rsidR="00841186" w:rsidRPr="005B39D1" w:rsidRDefault="00841186" w:rsidP="005B39D1">
      <w:pPr>
        <w:pStyle w:val="12"/>
        <w:keepNext/>
        <w:keepLines/>
        <w:spacing w:before="0" w:after="0" w:line="360" w:lineRule="auto"/>
        <w:ind w:firstLine="851"/>
        <w:jc w:val="both"/>
        <w:rPr>
          <w:rFonts w:cs="Times New Roman"/>
          <w:b w:val="0"/>
          <w:sz w:val="28"/>
          <w:szCs w:val="28"/>
          <w:lang w:val="en-US"/>
        </w:rPr>
      </w:pPr>
      <w:r w:rsidRPr="005B39D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20DB946A" wp14:editId="22D9697F">
            <wp:extent cx="5133975" cy="3019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1" t="33664" r="23065" b="18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A7A" w:rsidRPr="005B39D1">
        <w:rPr>
          <w:rStyle w:val="ab"/>
          <w:rFonts w:cs="Times New Roman"/>
          <w:b w:val="0"/>
          <w:sz w:val="28"/>
          <w:szCs w:val="28"/>
          <w:lang w:val="en-US"/>
        </w:rPr>
        <w:footnoteReference w:id="1"/>
      </w:r>
    </w:p>
    <w:p w:rsidR="00841186" w:rsidRPr="005B39D1" w:rsidRDefault="00841186" w:rsidP="005B39D1">
      <w:pPr>
        <w:pStyle w:val="12"/>
        <w:keepNext/>
        <w:keepLines/>
        <w:spacing w:before="0" w:after="0" w:line="360" w:lineRule="auto"/>
        <w:ind w:firstLine="851"/>
        <w:jc w:val="both"/>
        <w:rPr>
          <w:rFonts w:cs="Times New Roman"/>
          <w:b w:val="0"/>
          <w:sz w:val="28"/>
          <w:szCs w:val="28"/>
          <w:lang w:val="en-US"/>
        </w:rPr>
      </w:pPr>
    </w:p>
    <w:p w:rsidR="00841186" w:rsidRPr="005B39D1" w:rsidRDefault="00841186" w:rsidP="005B39D1">
      <w:pPr>
        <w:pStyle w:val="a3"/>
        <w:spacing w:line="360" w:lineRule="auto"/>
        <w:ind w:firstLine="851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proofErr w:type="spellStart"/>
      <w:proofErr w:type="gramStart"/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en-US"/>
        </w:rPr>
        <w:t>Axborotning</w:t>
      </w:r>
      <w:proofErr w:type="spellEnd"/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en-US"/>
        </w:rPr>
        <w:t>sintaktik</w:t>
      </w:r>
      <w:proofErr w:type="spellEnd"/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en-US"/>
        </w:rPr>
        <w:t>o‘lchovi</w:t>
      </w:r>
      <w:proofErr w:type="spellEnd"/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en-US"/>
        </w:rPr>
        <w:t>.</w:t>
      </w:r>
      <w:proofErr w:type="gram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Qiymatlar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hajmi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V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xabarda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belgilar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(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razryad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)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soni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bilan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o</w:t>
      </w: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t>’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lchanadi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.</w:t>
      </w:r>
      <w:proofErr w:type="gram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Turli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sanoq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tizimlarida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bir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razryad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turlicha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uzunlikka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ega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bo‘lganligi</w:t>
      </w:r>
      <w:proofErr w:type="spellEnd"/>
      <w:proofErr w:type="gram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sababli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ularning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qiymat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o‘lchov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birliklari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ham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o‘zgaradi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:</w:t>
      </w:r>
    </w:p>
    <w:p w:rsidR="00841186" w:rsidRPr="005B39D1" w:rsidRDefault="00841186" w:rsidP="005B39D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49"/>
        </w:tabs>
        <w:spacing w:after="0" w:line="36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t>ikkilik sanoq tizimida o‘lchov birligi – bit (ikki razryad) (axborotni o'lchov birligi sifatida, ya’ni 8 bitdan iborat bo‘lgan «bayt» o‘lchov birligi ham ishlatiladi);</w:t>
      </w:r>
    </w:p>
    <w:p w:rsidR="00841186" w:rsidRPr="005B39D1" w:rsidRDefault="00841186" w:rsidP="005B39D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pacing w:after="0" w:line="36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proofErr w:type="spellStart"/>
      <w:proofErr w:type="gram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o‘nlik</w:t>
      </w:r>
      <w:proofErr w:type="spellEnd"/>
      <w:proofErr w:type="gram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sanoq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tizimida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o'lchov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birligi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–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dit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(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o‘nlik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razryad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).</w:t>
      </w:r>
    </w:p>
    <w:p w:rsidR="00841186" w:rsidRPr="005B39D1" w:rsidRDefault="00841186" w:rsidP="005B39D1">
      <w:pPr>
        <w:pStyle w:val="a3"/>
        <w:spacing w:line="360" w:lineRule="auto"/>
        <w:ind w:firstLine="851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lastRenderedPageBreak/>
        <w:t>Axborot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miqdori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en-US"/>
        </w:rPr>
        <w:t xml:space="preserve">I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ni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tizim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holatining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noaniqlik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tushunchasi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(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tizim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entropiyasi</w:t>
      </w:r>
      <w:proofErr w:type="spellEnd"/>
      <w:proofErr w:type="gram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)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ni</w:t>
      </w:r>
      <w:proofErr w:type="spellEnd"/>
      <w:proofErr w:type="gram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ko‘rib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chiqmasdan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aniqlab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bo‘lmaydi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.</w:t>
      </w:r>
    </w:p>
    <w:p w:rsidR="00841186" w:rsidRPr="005B39D1" w:rsidRDefault="00841186" w:rsidP="005B39D1">
      <w:pPr>
        <w:pStyle w:val="a3"/>
        <w:spacing w:line="360" w:lineRule="auto"/>
        <w:ind w:firstLine="851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Xabarning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ixchamlik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koeffitsiyenti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(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darajasi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)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quyidagi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ifoda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bilan</w:t>
      </w:r>
      <w:proofErr w:type="spell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ko‘rsatiladi</w:t>
      </w:r>
      <w:proofErr w:type="spellEnd"/>
      <w:proofErr w:type="gramEnd"/>
      <w:r w:rsidRPr="005B39D1">
        <w:rPr>
          <w:rFonts w:ascii="Times New Roman" w:eastAsia="Calibri" w:hAnsi="Times New Roman"/>
          <w:bCs/>
          <w:sz w:val="28"/>
          <w:szCs w:val="28"/>
          <w:lang w:val="en-US"/>
        </w:rPr>
        <w:t>:</w:t>
      </w:r>
    </w:p>
    <w:p w:rsidR="00841186" w:rsidRPr="005B39D1" w:rsidRDefault="00841186" w:rsidP="005B39D1">
      <w:pPr>
        <w:pStyle w:val="a3"/>
        <w:spacing w:line="360" w:lineRule="auto"/>
        <w:ind w:firstLine="851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uz-Cyrl-UZ"/>
        </w:rPr>
        <w:t>Y</w:t>
      </w: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 =I/V</w:t>
      </w:r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uz-Cyrl-UZ"/>
        </w:rPr>
        <w:t xml:space="preserve"> ,</w:t>
      </w: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 bu yerda 0 &lt;Y&lt;1.</w:t>
      </w:r>
    </w:p>
    <w:p w:rsidR="00841186" w:rsidRPr="005B39D1" w:rsidRDefault="00841186" w:rsidP="005B39D1">
      <w:pPr>
        <w:pStyle w:val="a3"/>
        <w:spacing w:line="360" w:lineRule="auto"/>
        <w:ind w:firstLine="851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r w:rsidRPr="005B39D1">
        <w:rPr>
          <w:rFonts w:ascii="Times New Roman" w:eastAsia="Calibri" w:hAnsi="Times New Roman"/>
          <w:bCs/>
          <w:i/>
          <w:iCs/>
          <w:sz w:val="28"/>
          <w:szCs w:val="28"/>
          <w:lang w:val="uz-Cyrl-UZ"/>
        </w:rPr>
        <w:t>Axborotning semantik o'lchovi.</w:t>
      </w: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 Axborot ma’nosining mazmuni yoki axborotning miqdorini semantik darajada o‘lchash uchun tezaurus o‘lchovidan foydalaniladi. Bu o'lchov axborotning seman</w:t>
      </w: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softHyphen/>
        <w:t>tik xususiyatlarini foydalanuvchining kelgan habarni qabul qilish qobiliyati bilan bog‘laydi. Buning uchun foydalanuvchi tezaurus tushunchasi ishlatiladi.</w:t>
      </w:r>
    </w:p>
    <w:p w:rsidR="00841186" w:rsidRPr="005B39D1" w:rsidRDefault="00841186" w:rsidP="005B39D1">
      <w:pPr>
        <w:pStyle w:val="a3"/>
        <w:spacing w:line="360" w:lineRule="auto"/>
        <w:ind w:firstLine="851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t>Tezaums – foydalanuvchi yoki tizim ega bo‘lgan xabarlar to‘plamidir.</w:t>
      </w:r>
    </w:p>
    <w:p w:rsidR="00841186" w:rsidRPr="005B39D1" w:rsidRDefault="00841186" w:rsidP="005B39D1">
      <w:pPr>
        <w:pStyle w:val="a3"/>
        <w:spacing w:line="360" w:lineRule="auto"/>
        <w:ind w:firstLine="851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Semantik axborotning miqdorini nisbiy o‘lchovi sifatida mazmundorlik koeffitsiyentini ishlatish mumkin: </w:t>
      </w:r>
      <w:r w:rsidRPr="005B39D1">
        <w:rPr>
          <w:rFonts w:ascii="Times New Roman" w:eastAsia="Calibri" w:hAnsi="Times New Roman"/>
          <w:bCs/>
          <w:sz w:val="28"/>
          <w:szCs w:val="28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38pt" o:ole="">
            <v:imagedata r:id="rId10" o:title=""/>
          </v:shape>
          <o:OLEObject Type="Embed" ProgID="Equation.3" ShapeID="_x0000_i1025" DrawAspect="Content" ObjectID="_1544945098" r:id="rId11"/>
        </w:object>
      </w:r>
      <w:r w:rsidRPr="005B39D1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 </w:t>
      </w:r>
    </w:p>
    <w:p w:rsidR="00841186" w:rsidRPr="005B39D1" w:rsidRDefault="00841186" w:rsidP="005B39D1">
      <w:pPr>
        <w:pStyle w:val="2"/>
        <w:spacing w:line="360" w:lineRule="auto"/>
        <w:jc w:val="both"/>
        <w:rPr>
          <w:rFonts w:ascii="Times New Roman" w:eastAsia="Calibri" w:hAnsi="Times New Roman"/>
          <w:b w:val="0"/>
          <w:bCs/>
          <w:i w:val="0"/>
          <w:szCs w:val="28"/>
          <w:lang w:val="uz-Cyrl-UZ" w:eastAsia="en-US"/>
        </w:rPr>
      </w:pPr>
      <w:r w:rsidRPr="005B39D1">
        <w:rPr>
          <w:rFonts w:ascii="Times New Roman" w:eastAsia="Calibri" w:hAnsi="Times New Roman"/>
          <w:b w:val="0"/>
          <w:bCs/>
          <w:iCs/>
          <w:szCs w:val="28"/>
          <w:lang w:val="uz-Cyrl-UZ"/>
        </w:rPr>
        <w:t>Axborotning pragmatik o‘lchovi.</w:t>
      </w:r>
      <w:r w:rsidRPr="005B39D1">
        <w:rPr>
          <w:rFonts w:ascii="Times New Roman" w:eastAsia="Calibri" w:hAnsi="Times New Roman"/>
          <w:b w:val="0"/>
          <w:bCs/>
          <w:i w:val="0"/>
          <w:szCs w:val="28"/>
          <w:lang w:val="uz-Cyrl-UZ"/>
        </w:rPr>
        <w:t xml:space="preserve"> Bu axborotning o'lchov birligi foydalanuvchi qo'ygan maqsadni egallash uchun kerak bo‘lgan axborotning yaroqliligi bilan ifodalanadi. Paragmatik o'lchov ham nisbiy bo‘lib, u axborotni qaysi tizimda ishlatishga bog‘liqdir.</w:t>
      </w:r>
    </w:p>
    <w:p w:rsidR="00841186" w:rsidRPr="005B39D1" w:rsidRDefault="00841186" w:rsidP="005B39D1">
      <w:pPr>
        <w:pStyle w:val="2"/>
        <w:spacing w:line="360" w:lineRule="auto"/>
        <w:jc w:val="both"/>
        <w:rPr>
          <w:rFonts w:ascii="Times New Roman" w:hAnsi="Times New Roman"/>
          <w:kern w:val="18"/>
          <w:szCs w:val="28"/>
          <w:lang w:val="en-US"/>
        </w:rPr>
      </w:pPr>
      <w:r w:rsidRPr="005B39D1">
        <w:rPr>
          <w:rFonts w:ascii="Times New Roman" w:hAnsi="Times New Roman"/>
          <w:kern w:val="18"/>
          <w:szCs w:val="28"/>
          <w:lang w:val="uz-Cyrl-UZ"/>
        </w:rPr>
        <w:t>Топшириқлар:</w:t>
      </w:r>
    </w:p>
    <w:p w:rsidR="00841186" w:rsidRPr="005B39D1" w:rsidRDefault="00841186" w:rsidP="005B39D1">
      <w:pPr>
        <w:pStyle w:val="101"/>
        <w:spacing w:line="360" w:lineRule="auto"/>
        <w:ind w:left="720" w:firstLine="0"/>
        <w:rPr>
          <w:rFonts w:ascii="Times New Roman" w:hAnsi="Times New Roman"/>
          <w:kern w:val="18"/>
          <w:sz w:val="28"/>
          <w:szCs w:val="28"/>
          <w:lang w:val="en-US"/>
        </w:rPr>
      </w:pPr>
    </w:p>
    <w:p w:rsidR="00841186" w:rsidRPr="005B39D1" w:rsidRDefault="00841186" w:rsidP="005B39D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B39D1">
        <w:rPr>
          <w:rFonts w:ascii="Times New Roman" w:hAnsi="Times New Roman"/>
          <w:sz w:val="28"/>
          <w:szCs w:val="28"/>
          <w:lang w:val="uz-Cyrl-UZ"/>
        </w:rPr>
        <w:t>350 сахифадан иборат китоб, ҳар бир сахифа 42 сатрдан ва ҳар бир сатр  58 та белги жойлашган бўлса, китобни ахборот хажмини ҳисобланг. (бит, байт, Кбайт, Мбайт, Гбайт да ифодаланг)</w:t>
      </w:r>
    </w:p>
    <w:p w:rsidR="00841186" w:rsidRPr="005B39D1" w:rsidRDefault="00841186" w:rsidP="005B39D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B39D1">
        <w:rPr>
          <w:rFonts w:ascii="Times New Roman" w:hAnsi="Times New Roman"/>
          <w:sz w:val="28"/>
          <w:szCs w:val="28"/>
          <w:lang w:val="uz-Cyrl-UZ"/>
        </w:rPr>
        <w:t>15 Гбайт ахборотга 4Гбайт флешкадан нечта керак бўлади.</w:t>
      </w:r>
    </w:p>
    <w:p w:rsidR="00841186" w:rsidRPr="005B39D1" w:rsidRDefault="00841186" w:rsidP="005B39D1">
      <w:pPr>
        <w:pStyle w:val="101"/>
        <w:numPr>
          <w:ilvl w:val="0"/>
          <w:numId w:val="2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proofErr w:type="spellStart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>Quyidagi</w:t>
      </w:r>
      <w:proofErr w:type="spellEnd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>sonlarni</w:t>
      </w:r>
      <w:proofErr w:type="spellEnd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>kalkulyator</w:t>
      </w:r>
      <w:proofErr w:type="spellEnd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>yordamida</w:t>
      </w:r>
      <w:proofErr w:type="spellEnd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>ma’lumot</w:t>
      </w:r>
      <w:proofErr w:type="spellEnd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>hajmini</w:t>
      </w:r>
      <w:proofErr w:type="spellEnd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 V topping (bit </w:t>
      </w:r>
      <w:proofErr w:type="spellStart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>va</w:t>
      </w:r>
      <w:proofErr w:type="spellEnd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>ditlarda</w:t>
      </w:r>
      <w:proofErr w:type="spellEnd"/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): </w:t>
      </w:r>
    </w:p>
    <w:p w:rsidR="00841186" w:rsidRPr="005B39D1" w:rsidRDefault="00841186" w:rsidP="005B39D1">
      <w:pPr>
        <w:pStyle w:val="101"/>
        <w:numPr>
          <w:ilvl w:val="0"/>
          <w:numId w:val="4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11101101;  11101111; 110110; 11111111111; </w:t>
      </w:r>
    </w:p>
    <w:p w:rsidR="00841186" w:rsidRPr="005B39D1" w:rsidRDefault="00841186" w:rsidP="005B39D1">
      <w:pPr>
        <w:pStyle w:val="101"/>
        <w:numPr>
          <w:ilvl w:val="0"/>
          <w:numId w:val="4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1239; 2345; 23146; 27934; </w:t>
      </w:r>
    </w:p>
    <w:p w:rsidR="00841186" w:rsidRPr="005B39D1" w:rsidRDefault="00841186" w:rsidP="005B39D1">
      <w:pPr>
        <w:pStyle w:val="101"/>
        <w:numPr>
          <w:ilvl w:val="0"/>
          <w:numId w:val="4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r w:rsidRPr="005B39D1">
        <w:rPr>
          <w:rFonts w:ascii="Times New Roman" w:hAnsi="Times New Roman"/>
          <w:kern w:val="18"/>
          <w:sz w:val="28"/>
          <w:szCs w:val="28"/>
          <w:lang w:val="en-US"/>
        </w:rPr>
        <w:lastRenderedPageBreak/>
        <w:t>110,11; 101,1;1111,01; 111,010;</w:t>
      </w:r>
    </w:p>
    <w:p w:rsidR="00841186" w:rsidRPr="005B39D1" w:rsidRDefault="00841186" w:rsidP="005B39D1">
      <w:pPr>
        <w:pStyle w:val="101"/>
        <w:numPr>
          <w:ilvl w:val="0"/>
          <w:numId w:val="4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r w:rsidRPr="005B39D1">
        <w:rPr>
          <w:rFonts w:ascii="Times New Roman" w:hAnsi="Times New Roman"/>
          <w:kern w:val="18"/>
          <w:sz w:val="28"/>
          <w:szCs w:val="28"/>
          <w:lang w:val="en-US"/>
        </w:rPr>
        <w:t xml:space="preserve">234,56; 6543,56; 2319,98; 234,6; </w:t>
      </w:r>
    </w:p>
    <w:p w:rsidR="00841186" w:rsidRPr="005B39D1" w:rsidRDefault="00841186" w:rsidP="005B39D1">
      <w:pPr>
        <w:pStyle w:val="a5"/>
        <w:shd w:val="clear" w:color="auto" w:fill="FFFFFF"/>
        <w:tabs>
          <w:tab w:val="left" w:pos="540"/>
        </w:tabs>
        <w:spacing w:before="0" w:after="0" w:line="360" w:lineRule="auto"/>
        <w:ind w:left="1080"/>
        <w:jc w:val="both"/>
        <w:rPr>
          <w:sz w:val="28"/>
          <w:szCs w:val="28"/>
          <w:lang w:val="en-US"/>
        </w:rPr>
      </w:pPr>
    </w:p>
    <w:p w:rsidR="00841186" w:rsidRPr="005B39D1" w:rsidRDefault="00841186" w:rsidP="005B39D1">
      <w:pPr>
        <w:pStyle w:val="a5"/>
        <w:numPr>
          <w:ilvl w:val="0"/>
          <w:numId w:val="2"/>
        </w:numPr>
        <w:shd w:val="clear" w:color="auto" w:fill="FFFFFF"/>
        <w:tabs>
          <w:tab w:val="left" w:pos="540"/>
        </w:tabs>
        <w:spacing w:before="0" w:after="0" w:line="360" w:lineRule="auto"/>
        <w:jc w:val="both"/>
        <w:rPr>
          <w:sz w:val="28"/>
          <w:szCs w:val="28"/>
          <w:lang w:val="uz-Cyrl-UZ"/>
        </w:rPr>
      </w:pPr>
      <w:r w:rsidRPr="005B39D1">
        <w:rPr>
          <w:sz w:val="28"/>
          <w:szCs w:val="28"/>
          <w:lang w:val="en-US"/>
        </w:rPr>
        <w:t xml:space="preserve"> </w:t>
      </w:r>
      <w:r w:rsidRPr="005B39D1">
        <w:rPr>
          <w:sz w:val="28"/>
          <w:szCs w:val="28"/>
          <w:lang w:val="uz-Cyrl-UZ"/>
        </w:rPr>
        <w:t xml:space="preserve">1 dan 100 gacha bo’lgan sonlar ichidan tasodifiy tanlash natijasida bir sonning tanlanishidagi ma’lumot miqdorini </w:t>
      </w:r>
      <w:r w:rsidRPr="005B39D1">
        <w:rPr>
          <w:sz w:val="28"/>
          <w:szCs w:val="28"/>
          <w:lang w:val="en-US"/>
        </w:rPr>
        <w:t xml:space="preserve">I </w:t>
      </w:r>
      <w:r w:rsidRPr="005B39D1">
        <w:rPr>
          <w:sz w:val="28"/>
          <w:szCs w:val="28"/>
          <w:lang w:val="uz-Cyrl-UZ"/>
        </w:rPr>
        <w:t>aniqlang.</w:t>
      </w:r>
    </w:p>
    <w:p w:rsidR="00841186" w:rsidRPr="005B39D1" w:rsidRDefault="00841186" w:rsidP="005B39D1">
      <w:pPr>
        <w:pStyle w:val="a5"/>
        <w:numPr>
          <w:ilvl w:val="0"/>
          <w:numId w:val="2"/>
        </w:numPr>
        <w:shd w:val="clear" w:color="auto" w:fill="FFFFFF"/>
        <w:tabs>
          <w:tab w:val="left" w:pos="540"/>
        </w:tabs>
        <w:spacing w:before="0" w:after="0" w:line="360" w:lineRule="auto"/>
        <w:jc w:val="both"/>
        <w:rPr>
          <w:sz w:val="28"/>
          <w:szCs w:val="28"/>
          <w:lang w:val="uz-Cyrl-UZ"/>
        </w:rPr>
      </w:pPr>
      <w:r w:rsidRPr="005B39D1">
        <w:rPr>
          <w:sz w:val="28"/>
          <w:szCs w:val="28"/>
          <w:lang w:val="uz-Cyrl-UZ"/>
        </w:rPr>
        <w:t xml:space="preserve"> Idishda 40ta shar bor, ulardan 15 tasini rangi qizil qolganlari oq, oq sharni olish ma’lumot miqdorini I</w:t>
      </w:r>
      <w:r w:rsidRPr="005B39D1">
        <w:rPr>
          <w:sz w:val="28"/>
          <w:szCs w:val="28"/>
          <w:lang w:val="en-US"/>
        </w:rPr>
        <w:t xml:space="preserve"> </w:t>
      </w:r>
      <w:r w:rsidRPr="005B39D1">
        <w:rPr>
          <w:sz w:val="28"/>
          <w:szCs w:val="28"/>
          <w:lang w:val="uz-Cyrl-UZ"/>
        </w:rPr>
        <w:t>aniqlang</w:t>
      </w:r>
      <w:r w:rsidRPr="005B39D1">
        <w:rPr>
          <w:sz w:val="28"/>
          <w:szCs w:val="28"/>
          <w:lang w:val="en-US"/>
        </w:rPr>
        <w:t>?</w:t>
      </w:r>
    </w:p>
    <w:p w:rsidR="00841186" w:rsidRPr="005B39D1" w:rsidRDefault="00841186" w:rsidP="005B39D1">
      <w:pPr>
        <w:pStyle w:val="101"/>
        <w:numPr>
          <w:ilvl w:val="0"/>
          <w:numId w:val="2"/>
        </w:numPr>
        <w:adjustRightInd w:val="0"/>
        <w:spacing w:line="360" w:lineRule="auto"/>
        <w:rPr>
          <w:rFonts w:ascii="Times New Roman" w:hAnsi="Times New Roman"/>
          <w:bCs/>
          <w:sz w:val="28"/>
          <w:szCs w:val="28"/>
          <w:lang w:val="uz-Cyrl-UZ"/>
        </w:rPr>
      </w:pPr>
      <w:r w:rsidRPr="005B39D1">
        <w:rPr>
          <w:rFonts w:ascii="Times New Roman" w:hAnsi="Times New Roman"/>
          <w:kern w:val="18"/>
          <w:sz w:val="28"/>
          <w:szCs w:val="28"/>
          <w:lang w:val="uz-Cyrl-UZ"/>
        </w:rPr>
        <w:t xml:space="preserve">  </w:t>
      </w:r>
      <w:r w:rsidRPr="005B39D1">
        <w:rPr>
          <w:rFonts w:ascii="Times New Roman" w:hAnsi="Times New Roman"/>
          <w:bCs/>
          <w:sz w:val="28"/>
          <w:szCs w:val="28"/>
          <w:lang w:val="uz-Cyrl-UZ"/>
        </w:rPr>
        <w:t>Қуйидага маълумотларни билган холда ўзингизни компьютерингиздаги  ахборот ташувчи қурилмаларини текшириб ёзиб олинг.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B39D1">
        <w:rPr>
          <w:rFonts w:ascii="Times New Roman" w:hAnsi="Times New Roman"/>
          <w:bCs/>
          <w:sz w:val="28"/>
          <w:szCs w:val="28"/>
          <w:lang w:val="uz-Cyrl-UZ"/>
        </w:rPr>
        <w:t xml:space="preserve"> 1. Qattiq disk («Vinchester»)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B39D1">
        <w:rPr>
          <w:rFonts w:ascii="Times New Roman" w:hAnsi="Times New Roman"/>
          <w:bCs/>
          <w:sz w:val="28"/>
          <w:szCs w:val="28"/>
          <w:lang w:val="uz-Cyrl-UZ"/>
        </w:rPr>
        <w:t>Zamonaviy kompyuterlarda 250Gbaytdan 500Gbaytgacha va undan ortiq. Hozirgi kunda 1Tbaytli vinchesterlar ishlatilmoqda.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B39D1">
        <w:rPr>
          <w:rFonts w:ascii="Times New Roman" w:hAnsi="Times New Roman"/>
          <w:bCs/>
          <w:sz w:val="28"/>
          <w:szCs w:val="28"/>
          <w:lang w:val="uz-Cyrl-UZ"/>
        </w:rPr>
        <w:t>2. Yumshoq disklar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B39D1">
        <w:rPr>
          <w:rFonts w:ascii="Times New Roman" w:hAnsi="Times New Roman"/>
          <w:bCs/>
          <w:sz w:val="28"/>
          <w:szCs w:val="28"/>
          <w:lang w:val="uz-Cyrl-UZ"/>
        </w:rPr>
        <w:t>3,5 dyumli: 720 Kbayt va 1,44 Mbayt hajmdagi axborot sig’imiga ega.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3.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Kompakt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B39D1">
        <w:rPr>
          <w:rFonts w:ascii="Times New Roman" w:hAnsi="Times New Roman"/>
          <w:bCs/>
          <w:sz w:val="28"/>
          <w:szCs w:val="28"/>
          <w:lang w:val="en-US"/>
        </w:rPr>
        <w:t>disklar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>(</w:t>
      </w:r>
      <w:proofErr w:type="gramEnd"/>
      <w:r w:rsidRPr="005B39D1">
        <w:rPr>
          <w:rFonts w:ascii="Times New Roman" w:hAnsi="Times New Roman"/>
          <w:bCs/>
          <w:sz w:val="28"/>
          <w:szCs w:val="28"/>
        </w:rPr>
        <w:t>С</w:t>
      </w:r>
      <w:r w:rsidRPr="005B39D1">
        <w:rPr>
          <w:rFonts w:ascii="Times New Roman" w:hAnsi="Times New Roman"/>
          <w:bCs/>
          <w:sz w:val="28"/>
          <w:szCs w:val="28"/>
          <w:lang w:val="en-US"/>
        </w:rPr>
        <w:t>D,DVD)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Sig’imi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uz-Cyrl-UZ"/>
        </w:rPr>
        <w:t xml:space="preserve">: 640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Mbayt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, 4Gbayt </w:t>
      </w:r>
      <w:proofErr w:type="spellStart"/>
      <w:proofErr w:type="gramStart"/>
      <w:r w:rsidRPr="005B39D1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proofErr w:type="gram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undan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ortiq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Turlari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uz-Cyrl-UZ"/>
        </w:rPr>
        <w:t xml:space="preserve">:  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Faqat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o’qish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uz-Cyrl-UZ"/>
        </w:rPr>
        <w:t xml:space="preserve"> (CD-ROM</w:t>
      </w:r>
      <w:r w:rsidRPr="005B39D1">
        <w:rPr>
          <w:rFonts w:ascii="Times New Roman" w:hAnsi="Times New Roman"/>
          <w:bCs/>
          <w:sz w:val="28"/>
          <w:szCs w:val="28"/>
          <w:lang w:val="en-US"/>
        </w:rPr>
        <w:t>, DV</w:t>
      </w:r>
      <w:r w:rsidRPr="005B39D1">
        <w:rPr>
          <w:rFonts w:ascii="Times New Roman" w:hAnsi="Times New Roman"/>
          <w:bCs/>
          <w:sz w:val="28"/>
          <w:szCs w:val="28"/>
          <w:lang w:val="uz-Cyrl-UZ"/>
        </w:rPr>
        <w:t>D-ROM)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marotaba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yozish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B39D1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uz-Cyrl-UZ"/>
        </w:rPr>
        <w:t>(</w:t>
      </w:r>
      <w:proofErr w:type="gramEnd"/>
      <w:r w:rsidRPr="005B39D1">
        <w:rPr>
          <w:rFonts w:ascii="Times New Roman" w:hAnsi="Times New Roman"/>
          <w:bCs/>
          <w:sz w:val="28"/>
          <w:szCs w:val="28"/>
          <w:lang w:val="uz-Cyrl-UZ"/>
        </w:rPr>
        <w:t>CD-R</w:t>
      </w:r>
      <w:r w:rsidRPr="005B39D1">
        <w:rPr>
          <w:rFonts w:ascii="Times New Roman" w:hAnsi="Times New Roman"/>
          <w:bCs/>
          <w:sz w:val="28"/>
          <w:szCs w:val="28"/>
          <w:lang w:val="en-US"/>
        </w:rPr>
        <w:t>, DV</w:t>
      </w:r>
      <w:r w:rsidRPr="005B39D1">
        <w:rPr>
          <w:rFonts w:ascii="Times New Roman" w:hAnsi="Times New Roman"/>
          <w:bCs/>
          <w:sz w:val="28"/>
          <w:szCs w:val="28"/>
          <w:lang w:val="uz-Cyrl-UZ"/>
        </w:rPr>
        <w:t>D-R)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Qayta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yozish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B39D1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uz-Cyrl-UZ"/>
        </w:rPr>
        <w:t>(</w:t>
      </w:r>
      <w:proofErr w:type="gramEnd"/>
      <w:r w:rsidRPr="005B39D1">
        <w:rPr>
          <w:rFonts w:ascii="Times New Roman" w:hAnsi="Times New Roman"/>
          <w:bCs/>
          <w:sz w:val="28"/>
          <w:szCs w:val="28"/>
          <w:lang w:val="uz-Cyrl-UZ"/>
        </w:rPr>
        <w:t>CD-R</w:t>
      </w:r>
      <w:r w:rsidRPr="005B39D1">
        <w:rPr>
          <w:rFonts w:ascii="Times New Roman" w:hAnsi="Times New Roman"/>
          <w:bCs/>
          <w:sz w:val="28"/>
          <w:szCs w:val="28"/>
          <w:lang w:val="en-US"/>
        </w:rPr>
        <w:t>W, DV</w:t>
      </w:r>
      <w:r w:rsidRPr="005B39D1">
        <w:rPr>
          <w:rFonts w:ascii="Times New Roman" w:hAnsi="Times New Roman"/>
          <w:bCs/>
          <w:sz w:val="28"/>
          <w:szCs w:val="28"/>
          <w:lang w:val="uz-Cyrl-UZ"/>
        </w:rPr>
        <w:t>D-R</w:t>
      </w:r>
      <w:r w:rsidRPr="005B39D1">
        <w:rPr>
          <w:rFonts w:ascii="Times New Roman" w:hAnsi="Times New Roman"/>
          <w:bCs/>
          <w:sz w:val="28"/>
          <w:szCs w:val="28"/>
          <w:lang w:val="en-US"/>
        </w:rPr>
        <w:t>W</w:t>
      </w:r>
      <w:r w:rsidRPr="005B39D1">
        <w:rPr>
          <w:rFonts w:ascii="Times New Roman" w:hAnsi="Times New Roman"/>
          <w:bCs/>
          <w:sz w:val="28"/>
          <w:szCs w:val="28"/>
          <w:lang w:val="uz-Cyrl-UZ"/>
        </w:rPr>
        <w:t>)</w:t>
      </w:r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Fleshkalar</w:t>
      </w:r>
      <w:proofErr w:type="spellEnd"/>
    </w:p>
    <w:p w:rsidR="00841186" w:rsidRPr="005B39D1" w:rsidRDefault="00841186" w:rsidP="005B39D1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Hozirda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512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Mbaytdan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64Gbaytgacha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sig’imli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axborotlarni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tashuvchi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qurilmalar</w:t>
      </w:r>
      <w:proofErr w:type="spellEnd"/>
      <w:r w:rsidRPr="005B39D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B39D1">
        <w:rPr>
          <w:rFonts w:ascii="Times New Roman" w:hAnsi="Times New Roman"/>
          <w:bCs/>
          <w:sz w:val="28"/>
          <w:szCs w:val="28"/>
          <w:lang w:val="en-US"/>
        </w:rPr>
        <w:t>ishlatilmoqda</w:t>
      </w:r>
      <w:proofErr w:type="spellEnd"/>
    </w:p>
    <w:p w:rsidR="00841186" w:rsidRPr="005B39D1" w:rsidRDefault="00841186" w:rsidP="005B39D1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</w:p>
    <w:p w:rsidR="00841186" w:rsidRPr="005B39D1" w:rsidRDefault="00841186" w:rsidP="005B39D1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5B39D1">
        <w:rPr>
          <w:b/>
          <w:bCs/>
          <w:sz w:val="28"/>
          <w:szCs w:val="28"/>
          <w:lang w:val="uz-Cyrl-UZ"/>
        </w:rPr>
        <w:t>Foydalaniladigan adabiyotlar ro‘yxati</w:t>
      </w:r>
      <w:r w:rsidRPr="005B39D1">
        <w:rPr>
          <w:b/>
          <w:bCs/>
          <w:sz w:val="28"/>
          <w:szCs w:val="28"/>
          <w:lang w:val="en-US"/>
        </w:rPr>
        <w:t>:</w:t>
      </w:r>
    </w:p>
    <w:p w:rsidR="00841186" w:rsidRPr="005B39D1" w:rsidRDefault="00841186" w:rsidP="005B39D1">
      <w:pPr>
        <w:numPr>
          <w:ilvl w:val="0"/>
          <w:numId w:val="1"/>
        </w:numPr>
        <w:tabs>
          <w:tab w:val="clear" w:pos="720"/>
          <w:tab w:val="num" w:pos="567"/>
        </w:tabs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5B39D1">
        <w:rPr>
          <w:sz w:val="28"/>
          <w:szCs w:val="28"/>
          <w:lang w:val="en-US"/>
        </w:rPr>
        <w:t xml:space="preserve">V. </w:t>
      </w:r>
      <w:proofErr w:type="spellStart"/>
      <w:r w:rsidRPr="005B39D1">
        <w:rPr>
          <w:sz w:val="28"/>
          <w:szCs w:val="28"/>
          <w:lang w:val="en-US"/>
        </w:rPr>
        <w:t>Rajaraman</w:t>
      </w:r>
      <w:proofErr w:type="spellEnd"/>
      <w:r w:rsidRPr="005B39D1">
        <w:rPr>
          <w:sz w:val="28"/>
          <w:szCs w:val="28"/>
          <w:lang w:val="en-US"/>
        </w:rPr>
        <w:t>. Introduction to information technology (second edition). India, 2013.</w:t>
      </w:r>
    </w:p>
    <w:p w:rsidR="00841186" w:rsidRPr="005B39D1" w:rsidRDefault="00841186" w:rsidP="005B39D1">
      <w:pPr>
        <w:numPr>
          <w:ilvl w:val="0"/>
          <w:numId w:val="1"/>
        </w:numPr>
        <w:tabs>
          <w:tab w:val="clear" w:pos="720"/>
        </w:tabs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 w:rsidRPr="005B39D1">
        <w:rPr>
          <w:sz w:val="28"/>
          <w:szCs w:val="28"/>
          <w:lang w:val="uz-Cyrl-UZ"/>
        </w:rPr>
        <w:t>M.T.Azimjanova, Muradova, M.Pazilova. Informatika va axborot texnologiyalari.</w:t>
      </w:r>
      <w:r w:rsidRPr="005B39D1">
        <w:rPr>
          <w:sz w:val="28"/>
          <w:szCs w:val="28"/>
          <w:lang w:val="en-US"/>
        </w:rPr>
        <w:t xml:space="preserve"> </w:t>
      </w:r>
      <w:r w:rsidRPr="005B39D1">
        <w:rPr>
          <w:sz w:val="28"/>
          <w:szCs w:val="28"/>
          <w:lang w:val="uz-Cyrl-UZ"/>
        </w:rPr>
        <w:t>O‘quv qo‘llanma.</w:t>
      </w:r>
      <w:r w:rsidRPr="005B39D1">
        <w:rPr>
          <w:sz w:val="28"/>
          <w:szCs w:val="28"/>
          <w:lang w:val="en-US"/>
        </w:rPr>
        <w:t xml:space="preserve"> </w:t>
      </w:r>
      <w:r w:rsidRPr="005B39D1">
        <w:rPr>
          <w:sz w:val="28"/>
          <w:szCs w:val="28"/>
          <w:lang w:val="uz-Cyrl-UZ"/>
        </w:rPr>
        <w:t>T.</w:t>
      </w:r>
      <w:r w:rsidRPr="005B39D1">
        <w:rPr>
          <w:sz w:val="28"/>
          <w:szCs w:val="28"/>
          <w:lang w:val="en-US"/>
        </w:rPr>
        <w:t>: “O</w:t>
      </w:r>
      <w:r w:rsidRPr="005B39D1">
        <w:rPr>
          <w:sz w:val="28"/>
          <w:szCs w:val="28"/>
          <w:lang w:val="uz-Cyrl-UZ"/>
        </w:rPr>
        <w:t>‘</w:t>
      </w:r>
      <w:proofErr w:type="spellStart"/>
      <w:r w:rsidRPr="005B39D1">
        <w:rPr>
          <w:sz w:val="28"/>
          <w:szCs w:val="28"/>
          <w:lang w:val="en-US"/>
        </w:rPr>
        <w:t>zbekiston</w:t>
      </w:r>
      <w:proofErr w:type="spellEnd"/>
      <w:r w:rsidRPr="005B39D1">
        <w:rPr>
          <w:sz w:val="28"/>
          <w:szCs w:val="28"/>
          <w:lang w:val="en-US"/>
        </w:rPr>
        <w:t xml:space="preserve"> </w:t>
      </w:r>
      <w:proofErr w:type="spellStart"/>
      <w:r w:rsidRPr="005B39D1">
        <w:rPr>
          <w:sz w:val="28"/>
          <w:szCs w:val="28"/>
          <w:lang w:val="en-US"/>
        </w:rPr>
        <w:t>faylasuflari</w:t>
      </w:r>
      <w:proofErr w:type="spellEnd"/>
      <w:r w:rsidRPr="005B39D1">
        <w:rPr>
          <w:sz w:val="28"/>
          <w:szCs w:val="28"/>
          <w:lang w:val="en-US"/>
        </w:rPr>
        <w:t xml:space="preserve"> </w:t>
      </w:r>
      <w:proofErr w:type="spellStart"/>
      <w:r w:rsidRPr="005B39D1">
        <w:rPr>
          <w:sz w:val="28"/>
          <w:szCs w:val="28"/>
          <w:lang w:val="en-US"/>
        </w:rPr>
        <w:t>milliy</w:t>
      </w:r>
      <w:proofErr w:type="spellEnd"/>
      <w:r w:rsidRPr="005B39D1">
        <w:rPr>
          <w:sz w:val="28"/>
          <w:szCs w:val="28"/>
          <w:lang w:val="en-US"/>
        </w:rPr>
        <w:t xml:space="preserve"> </w:t>
      </w:r>
      <w:proofErr w:type="spellStart"/>
      <w:r w:rsidRPr="005B39D1">
        <w:rPr>
          <w:sz w:val="28"/>
          <w:szCs w:val="28"/>
          <w:lang w:val="en-US"/>
        </w:rPr>
        <w:t>jamiyati</w:t>
      </w:r>
      <w:proofErr w:type="spellEnd"/>
      <w:r w:rsidRPr="005B39D1">
        <w:rPr>
          <w:sz w:val="28"/>
          <w:szCs w:val="28"/>
          <w:lang w:val="en-US"/>
        </w:rPr>
        <w:t xml:space="preserve">”, </w:t>
      </w:r>
      <w:r w:rsidRPr="005B39D1">
        <w:rPr>
          <w:sz w:val="28"/>
          <w:szCs w:val="28"/>
          <w:lang w:val="uz-Cyrl-UZ"/>
        </w:rPr>
        <w:t>2013</w:t>
      </w:r>
      <w:r w:rsidRPr="005B39D1">
        <w:rPr>
          <w:sz w:val="28"/>
          <w:szCs w:val="28"/>
          <w:lang w:val="en-US"/>
        </w:rPr>
        <w:t xml:space="preserve"> y</w:t>
      </w:r>
      <w:r w:rsidRPr="005B39D1">
        <w:rPr>
          <w:sz w:val="28"/>
          <w:szCs w:val="28"/>
          <w:lang w:val="uz-Cyrl-UZ"/>
        </w:rPr>
        <w:t>.</w:t>
      </w:r>
    </w:p>
    <w:p w:rsidR="00841186" w:rsidRPr="005B39D1" w:rsidRDefault="00841186" w:rsidP="005B39D1">
      <w:pPr>
        <w:numPr>
          <w:ilvl w:val="0"/>
          <w:numId w:val="1"/>
        </w:numPr>
        <w:tabs>
          <w:tab w:val="clear" w:pos="720"/>
        </w:tabs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proofErr w:type="spellStart"/>
      <w:r w:rsidRPr="005B39D1">
        <w:rPr>
          <w:sz w:val="28"/>
          <w:szCs w:val="28"/>
          <w:lang w:val="en-US"/>
        </w:rPr>
        <w:lastRenderedPageBreak/>
        <w:t>M.Aripov</w:t>
      </w:r>
      <w:proofErr w:type="spellEnd"/>
      <w:r w:rsidRPr="005B39D1">
        <w:rPr>
          <w:sz w:val="28"/>
          <w:szCs w:val="28"/>
          <w:lang w:val="en-US"/>
        </w:rPr>
        <w:t xml:space="preserve">, </w:t>
      </w:r>
      <w:proofErr w:type="spellStart"/>
      <w:r w:rsidRPr="005B39D1">
        <w:rPr>
          <w:sz w:val="28"/>
          <w:szCs w:val="28"/>
          <w:lang w:val="en-US"/>
        </w:rPr>
        <w:t>M.Muhammadiyev</w:t>
      </w:r>
      <w:proofErr w:type="spellEnd"/>
      <w:r w:rsidRPr="005B39D1">
        <w:rPr>
          <w:sz w:val="28"/>
          <w:szCs w:val="28"/>
          <w:lang w:val="en-US"/>
        </w:rPr>
        <w:t xml:space="preserve">. </w:t>
      </w:r>
      <w:proofErr w:type="spellStart"/>
      <w:r w:rsidRPr="005B39D1">
        <w:rPr>
          <w:sz w:val="28"/>
          <w:szCs w:val="28"/>
          <w:lang w:val="en-US"/>
        </w:rPr>
        <w:t>Informatika</w:t>
      </w:r>
      <w:proofErr w:type="spellEnd"/>
      <w:r w:rsidRPr="005B39D1">
        <w:rPr>
          <w:sz w:val="28"/>
          <w:szCs w:val="28"/>
          <w:lang w:val="en-US"/>
        </w:rPr>
        <w:t xml:space="preserve">, </w:t>
      </w:r>
      <w:proofErr w:type="spellStart"/>
      <w:r w:rsidRPr="005B39D1">
        <w:rPr>
          <w:sz w:val="28"/>
          <w:szCs w:val="28"/>
          <w:lang w:val="en-US"/>
        </w:rPr>
        <w:t>informasion</w:t>
      </w:r>
      <w:proofErr w:type="spellEnd"/>
      <w:r w:rsidRPr="005B39D1">
        <w:rPr>
          <w:sz w:val="28"/>
          <w:szCs w:val="28"/>
          <w:lang w:val="en-US"/>
        </w:rPr>
        <w:t xml:space="preserve"> </w:t>
      </w:r>
      <w:proofErr w:type="spellStart"/>
      <w:r w:rsidRPr="005B39D1">
        <w:rPr>
          <w:sz w:val="28"/>
          <w:szCs w:val="28"/>
          <w:lang w:val="en-US"/>
        </w:rPr>
        <w:t>texnologiyalar</w:t>
      </w:r>
      <w:proofErr w:type="spellEnd"/>
      <w:r w:rsidRPr="005B39D1">
        <w:rPr>
          <w:sz w:val="28"/>
          <w:szCs w:val="28"/>
          <w:lang w:val="uz-Cyrl-UZ"/>
        </w:rPr>
        <w:t xml:space="preserve">. </w:t>
      </w:r>
      <w:proofErr w:type="spellStart"/>
      <w:r w:rsidRPr="005B39D1">
        <w:rPr>
          <w:sz w:val="28"/>
          <w:szCs w:val="28"/>
          <w:lang w:val="en-US"/>
        </w:rPr>
        <w:t>Darslik</w:t>
      </w:r>
      <w:proofErr w:type="spellEnd"/>
      <w:r w:rsidRPr="005B39D1">
        <w:rPr>
          <w:sz w:val="28"/>
          <w:szCs w:val="28"/>
          <w:lang w:val="en-US"/>
        </w:rPr>
        <w:t>. T.:</w:t>
      </w:r>
      <w:r w:rsidRPr="005B39D1">
        <w:rPr>
          <w:sz w:val="28"/>
          <w:szCs w:val="28"/>
          <w:lang w:val="uz-Cyrl-UZ"/>
        </w:rPr>
        <w:t xml:space="preserve"> </w:t>
      </w:r>
      <w:proofErr w:type="spellStart"/>
      <w:r w:rsidRPr="005B39D1">
        <w:rPr>
          <w:sz w:val="28"/>
          <w:szCs w:val="28"/>
          <w:lang w:val="en-US"/>
        </w:rPr>
        <w:t>TDYuI</w:t>
      </w:r>
      <w:proofErr w:type="spellEnd"/>
      <w:r w:rsidRPr="005B39D1">
        <w:rPr>
          <w:sz w:val="28"/>
          <w:szCs w:val="28"/>
          <w:lang w:val="en-US"/>
        </w:rPr>
        <w:t>, 2004 y</w:t>
      </w:r>
      <w:r w:rsidRPr="005B39D1">
        <w:rPr>
          <w:sz w:val="28"/>
          <w:szCs w:val="28"/>
          <w:lang w:val="uz-Cyrl-UZ"/>
        </w:rPr>
        <w:t>.</w:t>
      </w:r>
    </w:p>
    <w:p w:rsidR="00841186" w:rsidRPr="005B39D1" w:rsidRDefault="00841186" w:rsidP="005B39D1">
      <w:pPr>
        <w:numPr>
          <w:ilvl w:val="0"/>
          <w:numId w:val="1"/>
        </w:numPr>
        <w:tabs>
          <w:tab w:val="clear" w:pos="720"/>
        </w:tabs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r w:rsidRPr="005B39D1">
        <w:rPr>
          <w:sz w:val="28"/>
          <w:szCs w:val="28"/>
          <w:lang w:val="uz-Cyrl-UZ"/>
        </w:rPr>
        <w:t>Sattorov A. Informatika va axborot texnologiyalari. Darslik. Т.:</w:t>
      </w:r>
      <w:r w:rsidRPr="005B39D1">
        <w:rPr>
          <w:sz w:val="28"/>
          <w:szCs w:val="28"/>
          <w:lang w:val="en-US"/>
        </w:rPr>
        <w:t>,</w:t>
      </w:r>
      <w:r w:rsidRPr="005B39D1">
        <w:rPr>
          <w:sz w:val="28"/>
          <w:szCs w:val="28"/>
          <w:lang w:val="uz-Cyrl-UZ"/>
        </w:rPr>
        <w:t xml:space="preserve"> </w:t>
      </w:r>
      <w:r w:rsidRPr="005B39D1">
        <w:rPr>
          <w:sz w:val="28"/>
          <w:szCs w:val="28"/>
          <w:lang w:val="en-US"/>
        </w:rPr>
        <w:t>“</w:t>
      </w:r>
      <w:r w:rsidRPr="005B39D1">
        <w:rPr>
          <w:sz w:val="28"/>
          <w:szCs w:val="28"/>
          <w:lang w:val="uz-Cyrl-UZ"/>
        </w:rPr>
        <w:t>O‘qituvchi</w:t>
      </w:r>
      <w:r w:rsidRPr="005B39D1">
        <w:rPr>
          <w:sz w:val="28"/>
          <w:szCs w:val="28"/>
          <w:lang w:val="en-US"/>
        </w:rPr>
        <w:t>”</w:t>
      </w:r>
      <w:r w:rsidRPr="005B39D1">
        <w:rPr>
          <w:sz w:val="28"/>
          <w:szCs w:val="28"/>
          <w:lang w:val="uz-Cyrl-UZ"/>
        </w:rPr>
        <w:t>, 20</w:t>
      </w:r>
      <w:r w:rsidRPr="005B39D1">
        <w:rPr>
          <w:sz w:val="28"/>
          <w:szCs w:val="28"/>
          <w:lang w:val="en-US"/>
        </w:rPr>
        <w:t>11 y</w:t>
      </w:r>
      <w:r w:rsidRPr="005B39D1">
        <w:rPr>
          <w:sz w:val="28"/>
          <w:szCs w:val="28"/>
          <w:lang w:val="uz-Cyrl-UZ"/>
        </w:rPr>
        <w:t>.</w:t>
      </w:r>
    </w:p>
    <w:p w:rsidR="00841186" w:rsidRPr="005B39D1" w:rsidRDefault="00841186" w:rsidP="005B39D1">
      <w:pPr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val="uz-Cyrl-UZ"/>
        </w:rPr>
      </w:pPr>
      <w:r w:rsidRPr="005B39D1">
        <w:rPr>
          <w:b/>
          <w:sz w:val="28"/>
          <w:szCs w:val="28"/>
          <w:lang w:val="uz-Cyrl-UZ"/>
        </w:rPr>
        <w:t>Elektron ta’lim resurslari</w:t>
      </w:r>
    </w:p>
    <w:p w:rsidR="00841186" w:rsidRPr="005B39D1" w:rsidRDefault="00841186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5B39D1">
        <w:rPr>
          <w:sz w:val="28"/>
          <w:szCs w:val="28"/>
          <w:lang w:val="es-CR"/>
        </w:rPr>
        <w:t>www. pedagog. uz</w:t>
      </w:r>
    </w:p>
    <w:p w:rsidR="00841186" w:rsidRPr="005B39D1" w:rsidRDefault="00841186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5B39D1">
        <w:rPr>
          <w:sz w:val="28"/>
          <w:szCs w:val="28"/>
          <w:lang w:val="es-CR"/>
        </w:rPr>
        <w:t>www. Ziyonet. uz</w:t>
      </w:r>
    </w:p>
    <w:p w:rsidR="00841186" w:rsidRPr="005B39D1" w:rsidRDefault="00841186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5B39D1">
        <w:rPr>
          <w:sz w:val="28"/>
          <w:szCs w:val="28"/>
          <w:lang w:val="es-CR"/>
        </w:rPr>
        <w:t>www. edu. uz</w:t>
      </w:r>
    </w:p>
    <w:p w:rsidR="00841186" w:rsidRPr="005B39D1" w:rsidRDefault="00C24300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2" w:history="1">
        <w:r w:rsidR="00841186" w:rsidRPr="005B39D1">
          <w:rPr>
            <w:sz w:val="28"/>
            <w:szCs w:val="28"/>
            <w:lang w:val="es-CR"/>
          </w:rPr>
          <w:t>http://www.ctc.msiu.ru/materials/Book1,2/index1.html</w:t>
        </w:r>
      </w:hyperlink>
      <w:r w:rsidR="00841186" w:rsidRPr="005B39D1">
        <w:rPr>
          <w:sz w:val="28"/>
          <w:szCs w:val="28"/>
          <w:lang w:val="es-CR"/>
        </w:rPr>
        <w:t xml:space="preserve"> </w:t>
      </w:r>
    </w:p>
    <w:p w:rsidR="00841186" w:rsidRPr="005B39D1" w:rsidRDefault="00C24300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3" w:history="1">
        <w:r w:rsidR="00841186" w:rsidRPr="005B39D1">
          <w:rPr>
            <w:sz w:val="28"/>
            <w:szCs w:val="28"/>
            <w:lang w:val="es-CR"/>
          </w:rPr>
          <w:t>http://www.ctc.msiu.ru/materials/CS_Book/A5_book.tgz</w:t>
        </w:r>
      </w:hyperlink>
    </w:p>
    <w:p w:rsidR="00841186" w:rsidRPr="005B39D1" w:rsidRDefault="00C24300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4" w:history="1">
        <w:r w:rsidR="00841186" w:rsidRPr="005B39D1">
          <w:rPr>
            <w:sz w:val="28"/>
            <w:szCs w:val="28"/>
            <w:lang w:val="es-CR"/>
          </w:rPr>
          <w:t>http://www.cs.ifmo.ru/docs/case/</w:t>
        </w:r>
      </w:hyperlink>
      <w:r w:rsidR="00841186" w:rsidRPr="005B39D1">
        <w:rPr>
          <w:sz w:val="28"/>
          <w:szCs w:val="28"/>
          <w:lang w:val="es-CR"/>
        </w:rPr>
        <w:t xml:space="preserve"> </w:t>
      </w:r>
    </w:p>
    <w:p w:rsidR="00841186" w:rsidRPr="005B39D1" w:rsidRDefault="00841186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5B39D1">
        <w:rPr>
          <w:sz w:val="28"/>
          <w:szCs w:val="28"/>
          <w:lang w:val="es-CR"/>
        </w:rPr>
        <w:t>http://</w:t>
      </w:r>
      <w:hyperlink r:id="rId15" w:history="1">
        <w:r w:rsidRPr="005B39D1">
          <w:rPr>
            <w:sz w:val="28"/>
            <w:szCs w:val="28"/>
            <w:lang w:val="es-CR"/>
          </w:rPr>
          <w:t>www.informic.ru</w:t>
        </w:r>
      </w:hyperlink>
      <w:r w:rsidRPr="005B39D1">
        <w:rPr>
          <w:sz w:val="28"/>
          <w:szCs w:val="28"/>
          <w:lang w:val="es-CR"/>
        </w:rPr>
        <w:t xml:space="preserve"> </w:t>
      </w:r>
    </w:p>
    <w:p w:rsidR="00841186" w:rsidRPr="005B39D1" w:rsidRDefault="00841186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5B39D1">
        <w:rPr>
          <w:sz w:val="28"/>
          <w:szCs w:val="28"/>
          <w:lang w:val="es-CR"/>
        </w:rPr>
        <w:t>http://</w:t>
      </w:r>
      <w:hyperlink r:id="rId16" w:history="1">
        <w:r w:rsidRPr="005B39D1">
          <w:rPr>
            <w:sz w:val="28"/>
            <w:szCs w:val="28"/>
            <w:lang w:val="es-CR"/>
          </w:rPr>
          <w:t>www.informaty.ru</w:t>
        </w:r>
      </w:hyperlink>
    </w:p>
    <w:p w:rsidR="00841186" w:rsidRPr="005B39D1" w:rsidRDefault="00841186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5B39D1">
        <w:rPr>
          <w:sz w:val="28"/>
          <w:szCs w:val="28"/>
          <w:lang w:val="es-CR"/>
        </w:rPr>
        <w:t>http://</w:t>
      </w:r>
      <w:hyperlink r:id="rId17" w:history="1">
        <w:r w:rsidRPr="005B39D1">
          <w:rPr>
            <w:sz w:val="28"/>
            <w:szCs w:val="28"/>
            <w:lang w:val="es-CR"/>
          </w:rPr>
          <w:t>www.informatika.ru</w:t>
        </w:r>
      </w:hyperlink>
      <w:r w:rsidRPr="005B39D1">
        <w:rPr>
          <w:sz w:val="28"/>
          <w:szCs w:val="28"/>
          <w:lang w:val="es-CR"/>
        </w:rPr>
        <w:t xml:space="preserve"> </w:t>
      </w:r>
    </w:p>
    <w:p w:rsidR="00841186" w:rsidRPr="005B39D1" w:rsidRDefault="00841186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5B39D1">
        <w:rPr>
          <w:sz w:val="28"/>
          <w:szCs w:val="28"/>
          <w:lang w:val="es-CR"/>
        </w:rPr>
        <w:t>http://</w:t>
      </w:r>
      <w:hyperlink r:id="rId18" w:history="1">
        <w:r w:rsidRPr="005B39D1">
          <w:rPr>
            <w:sz w:val="28"/>
            <w:szCs w:val="28"/>
            <w:lang w:val="es-CR"/>
          </w:rPr>
          <w:t>www.informatic.ru</w:t>
        </w:r>
      </w:hyperlink>
    </w:p>
    <w:p w:rsidR="00841186" w:rsidRPr="005B39D1" w:rsidRDefault="00C24300" w:rsidP="005B39D1">
      <w:pPr>
        <w:widowControl w:val="0"/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9" w:history="1">
        <w:r w:rsidR="00841186" w:rsidRPr="005B39D1">
          <w:rPr>
            <w:bCs/>
            <w:sz w:val="28"/>
            <w:szCs w:val="28"/>
            <w:lang w:val="es-CR"/>
          </w:rPr>
          <w:t>http://www.cs.ifmo.ru/docs/case/</w:t>
        </w:r>
      </w:hyperlink>
      <w:r w:rsidR="00841186" w:rsidRPr="005B39D1">
        <w:rPr>
          <w:sz w:val="28"/>
          <w:szCs w:val="28"/>
          <w:lang w:val="es-CR"/>
        </w:rPr>
        <w:t xml:space="preserve"> </w:t>
      </w:r>
    </w:p>
    <w:p w:rsidR="00CB5BE7" w:rsidRPr="005B39D1" w:rsidRDefault="00CB5BE7" w:rsidP="005B39D1">
      <w:pPr>
        <w:spacing w:line="360" w:lineRule="auto"/>
        <w:rPr>
          <w:sz w:val="28"/>
          <w:szCs w:val="28"/>
          <w:lang w:val="es-CR"/>
        </w:rPr>
      </w:pPr>
      <w:bookmarkStart w:id="0" w:name="_GoBack"/>
      <w:bookmarkEnd w:id="0"/>
    </w:p>
    <w:sectPr w:rsidR="00CB5BE7" w:rsidRPr="005B39D1" w:rsidSect="005B39D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00" w:rsidRDefault="00C24300" w:rsidP="00BE7A7A">
      <w:r>
        <w:separator/>
      </w:r>
    </w:p>
  </w:endnote>
  <w:endnote w:type="continuationSeparator" w:id="0">
    <w:p w:rsidR="00C24300" w:rsidRDefault="00C24300" w:rsidP="00BE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00" w:rsidRDefault="00C24300" w:rsidP="00BE7A7A">
      <w:r>
        <w:separator/>
      </w:r>
    </w:p>
  </w:footnote>
  <w:footnote w:type="continuationSeparator" w:id="0">
    <w:p w:rsidR="00C24300" w:rsidRDefault="00C24300" w:rsidP="00BE7A7A">
      <w:r>
        <w:continuationSeparator/>
      </w:r>
    </w:p>
  </w:footnote>
  <w:footnote w:id="1">
    <w:p w:rsidR="00BE7A7A" w:rsidRPr="00E462D1" w:rsidRDefault="00BE7A7A" w:rsidP="00BE7A7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uz-Cyrl-UZ"/>
        </w:rPr>
        <w:t xml:space="preserve">Проф. Н.В.Макаровой, В.Б.Волков. </w:t>
      </w:r>
      <w:r w:rsidRPr="00702169">
        <w:rPr>
          <w:lang w:val="uz-Cyrl-UZ"/>
        </w:rPr>
        <w:t>Информатика. - М.: 20</w:t>
      </w:r>
      <w:r>
        <w:rPr>
          <w:lang w:val="uz-Cyrl-UZ"/>
        </w:rPr>
        <w:t>11</w:t>
      </w:r>
      <w:r w:rsidRPr="00702169">
        <w:rPr>
          <w:lang w:val="uz-Cyrl-UZ"/>
        </w:rPr>
        <w:t xml:space="preserve"> г.</w:t>
      </w:r>
      <w:r>
        <w:rPr>
          <w:lang w:val="uz-Cyrl-UZ"/>
        </w:rPr>
        <w:t>(</w:t>
      </w:r>
      <w:proofErr w:type="gramStart"/>
      <w:r w:rsidRPr="0094216A">
        <w:t>2</w:t>
      </w:r>
      <w:r>
        <w:t>0</w:t>
      </w:r>
      <w:r>
        <w:rPr>
          <w:lang w:val="uz-Cyrl-UZ"/>
        </w:rPr>
        <w:t>-с)</w:t>
      </w:r>
      <w:proofErr w:type="gramEnd"/>
    </w:p>
    <w:p w:rsidR="00BE7A7A" w:rsidRDefault="00BE7A7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7C76006"/>
    <w:multiLevelType w:val="hybridMultilevel"/>
    <w:tmpl w:val="4010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3">
    <w:nsid w:val="5ACD2B68"/>
    <w:multiLevelType w:val="hybridMultilevel"/>
    <w:tmpl w:val="FAA63F36"/>
    <w:lvl w:ilvl="0" w:tplc="38907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432466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86"/>
    <w:rsid w:val="00061EFD"/>
    <w:rsid w:val="001A5B76"/>
    <w:rsid w:val="001E03D5"/>
    <w:rsid w:val="001E2ED8"/>
    <w:rsid w:val="001F7D0B"/>
    <w:rsid w:val="00286B02"/>
    <w:rsid w:val="002F4226"/>
    <w:rsid w:val="004019E4"/>
    <w:rsid w:val="0042021C"/>
    <w:rsid w:val="0047186E"/>
    <w:rsid w:val="00482FAA"/>
    <w:rsid w:val="00502EFD"/>
    <w:rsid w:val="00592036"/>
    <w:rsid w:val="005B39D1"/>
    <w:rsid w:val="006A4C07"/>
    <w:rsid w:val="007B585C"/>
    <w:rsid w:val="007D7390"/>
    <w:rsid w:val="00841186"/>
    <w:rsid w:val="008A7B84"/>
    <w:rsid w:val="00963B79"/>
    <w:rsid w:val="009871D5"/>
    <w:rsid w:val="009E7C45"/>
    <w:rsid w:val="00A84F3B"/>
    <w:rsid w:val="00AA1938"/>
    <w:rsid w:val="00B03903"/>
    <w:rsid w:val="00BE7A7A"/>
    <w:rsid w:val="00C03C72"/>
    <w:rsid w:val="00C24300"/>
    <w:rsid w:val="00CB5BE7"/>
    <w:rsid w:val="00D3560F"/>
    <w:rsid w:val="00D435A3"/>
    <w:rsid w:val="00D73D58"/>
    <w:rsid w:val="00DC5B98"/>
    <w:rsid w:val="00E16D35"/>
    <w:rsid w:val="00E56E8C"/>
    <w:rsid w:val="00E66D04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186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841186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186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1186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41186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41186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5">
    <w:name w:val="Normal (Web)"/>
    <w:basedOn w:val="a"/>
    <w:rsid w:val="00841186"/>
    <w:pPr>
      <w:spacing w:before="100" w:after="100"/>
    </w:pPr>
    <w:rPr>
      <w:color w:val="000000"/>
      <w:szCs w:val="20"/>
    </w:rPr>
  </w:style>
  <w:style w:type="paragraph" w:styleId="a6">
    <w:name w:val="List Paragraph"/>
    <w:basedOn w:val="a"/>
    <w:uiPriority w:val="34"/>
    <w:qFormat/>
    <w:rsid w:val="00841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1">
    <w:name w:val="101"/>
    <w:basedOn w:val="a"/>
    <w:rsid w:val="00841186"/>
    <w:pPr>
      <w:autoSpaceDE w:val="0"/>
      <w:autoSpaceDN w:val="0"/>
      <w:ind w:firstLine="300"/>
      <w:jc w:val="both"/>
    </w:pPr>
    <w:rPr>
      <w:rFonts w:ascii="TimesUZ" w:hAnsi="TimesUZ"/>
      <w:sz w:val="40"/>
      <w:szCs w:val="40"/>
    </w:rPr>
  </w:style>
  <w:style w:type="character" w:customStyle="1" w:styleId="11">
    <w:name w:val="Заголовок №1_"/>
    <w:link w:val="12"/>
    <w:uiPriority w:val="99"/>
    <w:rsid w:val="00841186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41186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11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1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E7A7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E7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E7A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186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841186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186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1186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41186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41186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5">
    <w:name w:val="Normal (Web)"/>
    <w:basedOn w:val="a"/>
    <w:rsid w:val="00841186"/>
    <w:pPr>
      <w:spacing w:before="100" w:after="100"/>
    </w:pPr>
    <w:rPr>
      <w:color w:val="000000"/>
      <w:szCs w:val="20"/>
    </w:rPr>
  </w:style>
  <w:style w:type="paragraph" w:styleId="a6">
    <w:name w:val="List Paragraph"/>
    <w:basedOn w:val="a"/>
    <w:uiPriority w:val="34"/>
    <w:qFormat/>
    <w:rsid w:val="00841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1">
    <w:name w:val="101"/>
    <w:basedOn w:val="a"/>
    <w:rsid w:val="00841186"/>
    <w:pPr>
      <w:autoSpaceDE w:val="0"/>
      <w:autoSpaceDN w:val="0"/>
      <w:ind w:firstLine="300"/>
      <w:jc w:val="both"/>
    </w:pPr>
    <w:rPr>
      <w:rFonts w:ascii="TimesUZ" w:hAnsi="TimesUZ"/>
      <w:sz w:val="40"/>
      <w:szCs w:val="40"/>
    </w:rPr>
  </w:style>
  <w:style w:type="character" w:customStyle="1" w:styleId="11">
    <w:name w:val="Заголовок №1_"/>
    <w:link w:val="12"/>
    <w:uiPriority w:val="99"/>
    <w:rsid w:val="00841186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41186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11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1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E7A7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E7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E7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tc.msiu.ru/materials/CS_Book/A5_book.tgz" TargetMode="External"/><Relationship Id="rId18" Type="http://schemas.openxmlformats.org/officeDocument/2006/relationships/hyperlink" Target="http://www.informati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tc.msiu.ru/materials/Book1,2/index1.html" TargetMode="External"/><Relationship Id="rId17" Type="http://schemas.openxmlformats.org/officeDocument/2006/relationships/hyperlink" Target="http://www.informati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at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informic.ru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cs.ifmo.ru/docs/cas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s.ifmo.ru/docs/ca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B58D-99E7-4BA7-ADE1-B16BF120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cp:lastPrinted>2017-01-03T05:39:00Z</cp:lastPrinted>
  <dcterms:created xsi:type="dcterms:W3CDTF">2016-05-14T08:32:00Z</dcterms:created>
  <dcterms:modified xsi:type="dcterms:W3CDTF">2017-01-03T05:39:00Z</dcterms:modified>
</cp:coreProperties>
</file>