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295" w:rsidRPr="00194295" w:rsidRDefault="00194295" w:rsidP="00194295">
      <w:pPr>
        <w:shd w:val="clear" w:color="auto" w:fill="FFFFFF"/>
        <w:spacing w:after="375" w:line="480" w:lineRule="atLeast"/>
        <w:textAlignment w:val="baseline"/>
        <w:outlineLvl w:val="0"/>
        <w:rPr>
          <w:rFonts w:ascii="Arial" w:eastAsia="Times New Roman" w:hAnsi="Arial" w:cs="Arial"/>
          <w:b/>
          <w:bCs/>
          <w:color w:val="222222"/>
          <w:kern w:val="36"/>
          <w:sz w:val="42"/>
          <w:szCs w:val="42"/>
          <w:lang w:eastAsia="ru-RU"/>
        </w:rPr>
      </w:pPr>
      <w:r w:rsidRPr="00194295">
        <w:rPr>
          <w:rFonts w:ascii="Arial" w:eastAsia="Times New Roman" w:hAnsi="Arial" w:cs="Arial"/>
          <w:b/>
          <w:bCs/>
          <w:color w:val="222222"/>
          <w:kern w:val="36"/>
          <w:sz w:val="42"/>
          <w:szCs w:val="42"/>
          <w:lang w:eastAsia="ru-RU"/>
        </w:rPr>
        <w:t>Белки и белковый обмен в организме человека</w:t>
      </w:r>
    </w:p>
    <w:p w:rsidR="00194295" w:rsidRPr="00194295" w:rsidRDefault="00194295" w:rsidP="00194295">
      <w:pPr>
        <w:shd w:val="clear" w:color="auto" w:fill="FFFFFF"/>
        <w:spacing w:after="0" w:line="315" w:lineRule="atLeast"/>
        <w:jc w:val="both"/>
        <w:textAlignment w:val="baseline"/>
        <w:rPr>
          <w:rFonts w:ascii="inherit" w:eastAsia="Times New Roman" w:hAnsi="inherit" w:cs="Arial"/>
          <w:color w:val="333333"/>
          <w:sz w:val="21"/>
          <w:szCs w:val="21"/>
          <w:lang w:eastAsia="ru-RU"/>
        </w:rPr>
      </w:pPr>
      <w:r>
        <w:rPr>
          <w:rFonts w:ascii="inherit" w:eastAsia="Times New Roman" w:hAnsi="inherit" w:cs="Arial"/>
          <w:noProof/>
          <w:color w:val="3048A6"/>
          <w:sz w:val="21"/>
          <w:szCs w:val="21"/>
          <w:bdr w:val="none" w:sz="0" w:space="0" w:color="auto" w:frame="1"/>
          <w:lang w:eastAsia="ru-RU"/>
        </w:rPr>
        <w:drawing>
          <wp:inline distT="0" distB="0" distL="0" distR="0">
            <wp:extent cx="4095750" cy="2724150"/>
            <wp:effectExtent l="0" t="0" r="0" b="0"/>
            <wp:docPr id="1" name="Рисунок 1" descr="Белки и белковый обмен в организме человека">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лки и белковый обмен в организме человека">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0" cy="2724150"/>
                    </a:xfrm>
                    <a:prstGeom prst="rect">
                      <a:avLst/>
                    </a:prstGeom>
                    <a:noFill/>
                    <a:ln>
                      <a:noFill/>
                    </a:ln>
                  </pic:spPr>
                </pic:pic>
              </a:graphicData>
            </a:graphic>
          </wp:inline>
        </w:drawing>
      </w:r>
      <w:r w:rsidRPr="00194295">
        <w:rPr>
          <w:rFonts w:ascii="inherit" w:eastAsia="Times New Roman" w:hAnsi="inherit" w:cs="Arial"/>
          <w:color w:val="333333"/>
          <w:sz w:val="21"/>
          <w:szCs w:val="21"/>
          <w:lang w:eastAsia="ru-RU"/>
        </w:rPr>
        <w:t>Как однажды сказал знаменитый немецкий философ Фридрих Энгельс: «Жизнь – это форма существования белковых тел». Этим он хотел сказать, что наша жизнь невозможна без белков, так как они являются главным строительным материалом в нашем организме и участвуют во всех обменных процессах.</w:t>
      </w:r>
    </w:p>
    <w:p w:rsidR="00194295" w:rsidRPr="00194295" w:rsidRDefault="00194295" w:rsidP="00194295">
      <w:pPr>
        <w:shd w:val="clear" w:color="auto" w:fill="F4FFF8"/>
        <w:spacing w:after="0" w:line="315" w:lineRule="atLeast"/>
        <w:jc w:val="center"/>
        <w:textAlignment w:val="baseline"/>
        <w:rPr>
          <w:rFonts w:ascii="inherit" w:eastAsia="Times New Roman" w:hAnsi="inherit" w:cs="Arial"/>
          <w:b/>
          <w:bCs/>
          <w:color w:val="333333"/>
          <w:sz w:val="20"/>
          <w:szCs w:val="20"/>
          <w:lang w:eastAsia="ru-RU"/>
        </w:rPr>
      </w:pPr>
      <w:r w:rsidRPr="00194295">
        <w:rPr>
          <w:rFonts w:ascii="inherit" w:eastAsia="Times New Roman" w:hAnsi="inherit" w:cs="Arial"/>
          <w:b/>
          <w:bCs/>
          <w:color w:val="333333"/>
          <w:sz w:val="20"/>
          <w:szCs w:val="20"/>
          <w:lang w:eastAsia="ru-RU"/>
        </w:rPr>
        <w:t>Содержание </w:t>
      </w:r>
      <w:r w:rsidRPr="00194295">
        <w:rPr>
          <w:rFonts w:ascii="inherit" w:eastAsia="Times New Roman" w:hAnsi="inherit" w:cs="Arial"/>
          <w:color w:val="333333"/>
          <w:sz w:val="18"/>
          <w:szCs w:val="18"/>
          <w:bdr w:val="none" w:sz="0" w:space="0" w:color="auto" w:frame="1"/>
          <w:lang w:eastAsia="ru-RU"/>
        </w:rPr>
        <w:t>[</w:t>
      </w:r>
      <w:hyperlink r:id="rId8" w:history="1">
        <w:r w:rsidRPr="00194295">
          <w:rPr>
            <w:rFonts w:ascii="inherit" w:eastAsia="Times New Roman" w:hAnsi="inherit" w:cs="Arial"/>
            <w:color w:val="3048A6"/>
            <w:sz w:val="18"/>
            <w:szCs w:val="18"/>
            <w:u w:val="single"/>
            <w:bdr w:val="none" w:sz="0" w:space="0" w:color="auto" w:frame="1"/>
            <w:lang w:eastAsia="ru-RU"/>
          </w:rPr>
          <w:t>Скрыть</w:t>
        </w:r>
      </w:hyperlink>
      <w:r w:rsidRPr="00194295">
        <w:rPr>
          <w:rFonts w:ascii="inherit" w:eastAsia="Times New Roman" w:hAnsi="inherit" w:cs="Arial"/>
          <w:color w:val="333333"/>
          <w:sz w:val="18"/>
          <w:szCs w:val="18"/>
          <w:bdr w:val="none" w:sz="0" w:space="0" w:color="auto" w:frame="1"/>
          <w:lang w:eastAsia="ru-RU"/>
        </w:rPr>
        <w:t>]</w:t>
      </w:r>
    </w:p>
    <w:p w:rsidR="00194295" w:rsidRPr="00194295" w:rsidRDefault="00194295" w:rsidP="00194295">
      <w:pPr>
        <w:numPr>
          <w:ilvl w:val="0"/>
          <w:numId w:val="1"/>
        </w:numPr>
        <w:shd w:val="clear" w:color="auto" w:fill="F4FFF8"/>
        <w:spacing w:after="0" w:line="315" w:lineRule="atLeast"/>
        <w:ind w:left="0"/>
        <w:textAlignment w:val="baseline"/>
        <w:rPr>
          <w:rFonts w:ascii="inherit" w:eastAsia="Times New Roman" w:hAnsi="inherit" w:cs="Arial"/>
          <w:color w:val="333333"/>
          <w:sz w:val="20"/>
          <w:szCs w:val="20"/>
          <w:lang w:eastAsia="ru-RU"/>
        </w:rPr>
      </w:pPr>
      <w:hyperlink r:id="rId9" w:anchor="i" w:history="1">
        <w:r w:rsidRPr="00194295">
          <w:rPr>
            <w:rFonts w:ascii="inherit" w:eastAsia="Times New Roman" w:hAnsi="inherit" w:cs="Arial"/>
            <w:color w:val="3048A6"/>
            <w:sz w:val="20"/>
            <w:szCs w:val="20"/>
            <w:u w:val="single"/>
            <w:bdr w:val="none" w:sz="0" w:space="0" w:color="auto" w:frame="1"/>
            <w:lang w:eastAsia="ru-RU"/>
          </w:rPr>
          <w:t>Белки и их значение для организма человека</w:t>
        </w:r>
      </w:hyperlink>
    </w:p>
    <w:p w:rsidR="00194295" w:rsidRPr="00194295" w:rsidRDefault="00194295" w:rsidP="00194295">
      <w:pPr>
        <w:numPr>
          <w:ilvl w:val="0"/>
          <w:numId w:val="1"/>
        </w:numPr>
        <w:shd w:val="clear" w:color="auto" w:fill="F4FFF8"/>
        <w:spacing w:after="0" w:line="315" w:lineRule="atLeast"/>
        <w:ind w:left="0"/>
        <w:textAlignment w:val="baseline"/>
        <w:rPr>
          <w:rFonts w:ascii="inherit" w:eastAsia="Times New Roman" w:hAnsi="inherit" w:cs="Arial"/>
          <w:color w:val="333333"/>
          <w:sz w:val="20"/>
          <w:szCs w:val="20"/>
          <w:lang w:eastAsia="ru-RU"/>
        </w:rPr>
      </w:pPr>
      <w:hyperlink r:id="rId10" w:anchor="i-2" w:history="1">
        <w:r w:rsidRPr="00194295">
          <w:rPr>
            <w:rFonts w:ascii="inherit" w:eastAsia="Times New Roman" w:hAnsi="inherit" w:cs="Arial"/>
            <w:color w:val="3048A6"/>
            <w:sz w:val="20"/>
            <w:szCs w:val="20"/>
            <w:u w:val="single"/>
            <w:bdr w:val="none" w:sz="0" w:space="0" w:color="auto" w:frame="1"/>
            <w:lang w:eastAsia="ru-RU"/>
          </w:rPr>
          <w:t>Что такое аминокислоты?</w:t>
        </w:r>
      </w:hyperlink>
    </w:p>
    <w:p w:rsidR="00194295" w:rsidRPr="00194295" w:rsidRDefault="00194295" w:rsidP="00194295">
      <w:pPr>
        <w:numPr>
          <w:ilvl w:val="0"/>
          <w:numId w:val="1"/>
        </w:numPr>
        <w:shd w:val="clear" w:color="auto" w:fill="F4FFF8"/>
        <w:spacing w:after="0" w:line="315" w:lineRule="atLeast"/>
        <w:ind w:left="0"/>
        <w:textAlignment w:val="baseline"/>
        <w:rPr>
          <w:rFonts w:ascii="inherit" w:eastAsia="Times New Roman" w:hAnsi="inherit" w:cs="Arial"/>
          <w:color w:val="333333"/>
          <w:sz w:val="20"/>
          <w:szCs w:val="20"/>
          <w:lang w:eastAsia="ru-RU"/>
        </w:rPr>
      </w:pPr>
      <w:hyperlink r:id="rId11" w:anchor="i-3" w:history="1">
        <w:r w:rsidRPr="00194295">
          <w:rPr>
            <w:rFonts w:ascii="inherit" w:eastAsia="Times New Roman" w:hAnsi="inherit" w:cs="Arial"/>
            <w:color w:val="3048A6"/>
            <w:sz w:val="20"/>
            <w:szCs w:val="20"/>
            <w:u w:val="single"/>
            <w:bdr w:val="none" w:sz="0" w:space="0" w:color="auto" w:frame="1"/>
            <w:lang w:eastAsia="ru-RU"/>
          </w:rPr>
          <w:t>Пищеварение белков</w:t>
        </w:r>
      </w:hyperlink>
    </w:p>
    <w:p w:rsidR="00194295" w:rsidRPr="00194295" w:rsidRDefault="00194295" w:rsidP="00194295">
      <w:pPr>
        <w:numPr>
          <w:ilvl w:val="0"/>
          <w:numId w:val="1"/>
        </w:numPr>
        <w:shd w:val="clear" w:color="auto" w:fill="F4FFF8"/>
        <w:spacing w:line="315" w:lineRule="atLeast"/>
        <w:ind w:left="0"/>
        <w:textAlignment w:val="baseline"/>
        <w:rPr>
          <w:rFonts w:ascii="inherit" w:eastAsia="Times New Roman" w:hAnsi="inherit" w:cs="Arial"/>
          <w:color w:val="333333"/>
          <w:sz w:val="20"/>
          <w:szCs w:val="20"/>
          <w:lang w:eastAsia="ru-RU"/>
        </w:rPr>
      </w:pPr>
      <w:hyperlink r:id="rId12" w:anchor="i-4" w:history="1">
        <w:r w:rsidRPr="00194295">
          <w:rPr>
            <w:rFonts w:ascii="inherit" w:eastAsia="Times New Roman" w:hAnsi="inherit" w:cs="Arial"/>
            <w:color w:val="3048A6"/>
            <w:sz w:val="20"/>
            <w:szCs w:val="20"/>
            <w:u w:val="single"/>
            <w:bdr w:val="none" w:sz="0" w:space="0" w:color="auto" w:frame="1"/>
            <w:lang w:eastAsia="ru-RU"/>
          </w:rPr>
          <w:t>Азотистое равновесие (Азотистый баланс)</w:t>
        </w:r>
      </w:hyperlink>
    </w:p>
    <w:p w:rsidR="00194295" w:rsidRPr="00194295" w:rsidRDefault="00194295" w:rsidP="00194295">
      <w:pPr>
        <w:shd w:val="clear" w:color="auto" w:fill="FFFFFF"/>
        <w:spacing w:after="0" w:line="390" w:lineRule="atLeast"/>
        <w:textAlignment w:val="baseline"/>
        <w:outlineLvl w:val="1"/>
        <w:rPr>
          <w:rFonts w:ascii="inherit" w:eastAsia="Times New Roman" w:hAnsi="inherit" w:cs="Arial"/>
          <w:b/>
          <w:bCs/>
          <w:color w:val="333333"/>
          <w:sz w:val="36"/>
          <w:szCs w:val="36"/>
          <w:lang w:eastAsia="ru-RU"/>
        </w:rPr>
      </w:pPr>
      <w:r w:rsidRPr="00194295">
        <w:rPr>
          <w:rFonts w:ascii="inherit" w:eastAsia="Times New Roman" w:hAnsi="inherit" w:cs="Arial"/>
          <w:b/>
          <w:bCs/>
          <w:color w:val="333333"/>
          <w:sz w:val="36"/>
          <w:szCs w:val="36"/>
          <w:bdr w:val="none" w:sz="0" w:space="0" w:color="auto" w:frame="1"/>
          <w:lang w:eastAsia="ru-RU"/>
        </w:rPr>
        <w:t>Белки и их значение для организма человека</w:t>
      </w:r>
    </w:p>
    <w:p w:rsidR="00194295" w:rsidRPr="00194295" w:rsidRDefault="00194295" w:rsidP="00194295">
      <w:pPr>
        <w:shd w:val="clear" w:color="auto" w:fill="FFFFFF"/>
        <w:spacing w:after="225" w:line="315" w:lineRule="atLeast"/>
        <w:jc w:val="both"/>
        <w:textAlignment w:val="baseline"/>
        <w:rPr>
          <w:rFonts w:ascii="inherit" w:eastAsia="Times New Roman" w:hAnsi="inherit" w:cs="Arial"/>
          <w:color w:val="333333"/>
          <w:sz w:val="21"/>
          <w:szCs w:val="21"/>
          <w:lang w:eastAsia="ru-RU"/>
        </w:rPr>
      </w:pPr>
      <w:r w:rsidRPr="00194295">
        <w:rPr>
          <w:rFonts w:ascii="inherit" w:eastAsia="Times New Roman" w:hAnsi="inherit" w:cs="Arial"/>
          <w:color w:val="333333"/>
          <w:sz w:val="21"/>
          <w:szCs w:val="21"/>
          <w:lang w:eastAsia="ru-RU"/>
        </w:rPr>
        <w:t xml:space="preserve">Белки, или протеины (от </w:t>
      </w:r>
      <w:proofErr w:type="gramStart"/>
      <w:r w:rsidRPr="00194295">
        <w:rPr>
          <w:rFonts w:ascii="inherit" w:eastAsia="Times New Roman" w:hAnsi="inherit" w:cs="Arial"/>
          <w:color w:val="333333"/>
          <w:sz w:val="21"/>
          <w:szCs w:val="21"/>
          <w:lang w:eastAsia="ru-RU"/>
        </w:rPr>
        <w:t>греческого</w:t>
      </w:r>
      <w:proofErr w:type="gramEnd"/>
      <w:r w:rsidRPr="00194295">
        <w:rPr>
          <w:rFonts w:ascii="inherit" w:eastAsia="Times New Roman" w:hAnsi="inherit" w:cs="Arial"/>
          <w:color w:val="333333"/>
          <w:sz w:val="21"/>
          <w:szCs w:val="21"/>
          <w:lang w:eastAsia="ru-RU"/>
        </w:rPr>
        <w:t xml:space="preserve"> </w:t>
      </w:r>
      <w:proofErr w:type="spellStart"/>
      <w:r w:rsidRPr="00194295">
        <w:rPr>
          <w:rFonts w:ascii="inherit" w:eastAsia="Times New Roman" w:hAnsi="inherit" w:cs="Arial"/>
          <w:color w:val="333333"/>
          <w:sz w:val="21"/>
          <w:szCs w:val="21"/>
          <w:lang w:eastAsia="ru-RU"/>
        </w:rPr>
        <w:t>protos</w:t>
      </w:r>
      <w:proofErr w:type="spellEnd"/>
      <w:r w:rsidRPr="00194295">
        <w:rPr>
          <w:rFonts w:ascii="inherit" w:eastAsia="Times New Roman" w:hAnsi="inherit" w:cs="Arial"/>
          <w:color w:val="333333"/>
          <w:sz w:val="21"/>
          <w:szCs w:val="21"/>
          <w:lang w:eastAsia="ru-RU"/>
        </w:rPr>
        <w:t>– самый важный, первый) это самое сложное органическое соединение, которое играет важнейшую роль во всех процессах жизнедеятельности. Белки состоят из аминокислот, которые соединены между собой пептидными связями. Размеры молекулы белка огромные по сравнению со всеми остальными веществами.</w:t>
      </w:r>
    </w:p>
    <w:p w:rsidR="00194295" w:rsidRPr="00194295" w:rsidRDefault="00194295" w:rsidP="00194295">
      <w:pPr>
        <w:shd w:val="clear" w:color="auto" w:fill="FFFFFF"/>
        <w:spacing w:after="225" w:line="315" w:lineRule="atLeast"/>
        <w:jc w:val="both"/>
        <w:textAlignment w:val="baseline"/>
        <w:rPr>
          <w:rFonts w:ascii="inherit" w:eastAsia="Times New Roman" w:hAnsi="inherit" w:cs="Arial"/>
          <w:color w:val="333333"/>
          <w:sz w:val="21"/>
          <w:szCs w:val="21"/>
          <w:lang w:eastAsia="ru-RU"/>
        </w:rPr>
      </w:pPr>
      <w:r w:rsidRPr="00194295">
        <w:rPr>
          <w:rFonts w:ascii="inherit" w:eastAsia="Times New Roman" w:hAnsi="inherit" w:cs="Arial"/>
          <w:color w:val="333333"/>
          <w:sz w:val="21"/>
          <w:szCs w:val="21"/>
          <w:lang w:eastAsia="ru-RU"/>
        </w:rPr>
        <w:t xml:space="preserve">Белки бывают простыми и сложными. Простые белки это протеины, а сложные протеиды. Отличие протеинов от протеидов заключается в более сложном составе последних. Кроме аминокислот, протеиды также включают в себя другие соединения. Например, протеид гемоглобин кроме аминокислот содержит в себе </w:t>
      </w:r>
      <w:proofErr w:type="spellStart"/>
      <w:r w:rsidRPr="00194295">
        <w:rPr>
          <w:rFonts w:ascii="inherit" w:eastAsia="Times New Roman" w:hAnsi="inherit" w:cs="Arial"/>
          <w:color w:val="333333"/>
          <w:sz w:val="21"/>
          <w:szCs w:val="21"/>
          <w:lang w:eastAsia="ru-RU"/>
        </w:rPr>
        <w:t>гема</w:t>
      </w:r>
      <w:proofErr w:type="spellEnd"/>
      <w:r w:rsidRPr="00194295">
        <w:rPr>
          <w:rFonts w:ascii="inherit" w:eastAsia="Times New Roman" w:hAnsi="inherit" w:cs="Arial"/>
          <w:color w:val="333333"/>
          <w:sz w:val="21"/>
          <w:szCs w:val="21"/>
          <w:lang w:eastAsia="ru-RU"/>
        </w:rPr>
        <w:t>-вещества.</w:t>
      </w:r>
    </w:p>
    <w:p w:rsidR="00194295" w:rsidRPr="00194295" w:rsidRDefault="00194295" w:rsidP="00194295">
      <w:pPr>
        <w:shd w:val="clear" w:color="auto" w:fill="FFFFFF"/>
        <w:spacing w:after="225" w:line="315" w:lineRule="atLeast"/>
        <w:jc w:val="both"/>
        <w:textAlignment w:val="baseline"/>
        <w:rPr>
          <w:rFonts w:ascii="inherit" w:eastAsia="Times New Roman" w:hAnsi="inherit" w:cs="Arial"/>
          <w:color w:val="333333"/>
          <w:sz w:val="21"/>
          <w:szCs w:val="21"/>
          <w:lang w:eastAsia="ru-RU"/>
        </w:rPr>
      </w:pPr>
      <w:r w:rsidRPr="00194295">
        <w:rPr>
          <w:rFonts w:ascii="inherit" w:eastAsia="Times New Roman" w:hAnsi="inherit" w:cs="Arial"/>
          <w:color w:val="333333"/>
          <w:sz w:val="21"/>
          <w:szCs w:val="21"/>
          <w:lang w:eastAsia="ru-RU"/>
        </w:rPr>
        <w:t xml:space="preserve">Белки бывают полноценными и неполноценными. Полноценные белки содержат незаменимые аминокислоты, а в </w:t>
      </w:r>
      <w:proofErr w:type="gramStart"/>
      <w:r w:rsidRPr="00194295">
        <w:rPr>
          <w:rFonts w:ascii="inherit" w:eastAsia="Times New Roman" w:hAnsi="inherit" w:cs="Arial"/>
          <w:color w:val="333333"/>
          <w:sz w:val="21"/>
          <w:szCs w:val="21"/>
          <w:lang w:eastAsia="ru-RU"/>
        </w:rPr>
        <w:t>неполноценных</w:t>
      </w:r>
      <w:proofErr w:type="gramEnd"/>
      <w:r w:rsidRPr="00194295">
        <w:rPr>
          <w:rFonts w:ascii="inherit" w:eastAsia="Times New Roman" w:hAnsi="inherit" w:cs="Arial"/>
          <w:color w:val="333333"/>
          <w:sz w:val="21"/>
          <w:szCs w:val="21"/>
          <w:lang w:eastAsia="ru-RU"/>
        </w:rPr>
        <w:t xml:space="preserve"> отсутствует какая-либо незаменимая аминокислота.</w:t>
      </w:r>
    </w:p>
    <w:p w:rsidR="00194295" w:rsidRPr="00194295" w:rsidRDefault="00194295" w:rsidP="00194295">
      <w:pPr>
        <w:shd w:val="clear" w:color="auto" w:fill="FFFFFF"/>
        <w:spacing w:after="0" w:line="315" w:lineRule="atLeast"/>
        <w:jc w:val="both"/>
        <w:textAlignment w:val="baseline"/>
        <w:rPr>
          <w:rFonts w:ascii="inherit" w:eastAsia="Times New Roman" w:hAnsi="inherit" w:cs="Arial"/>
          <w:color w:val="333333"/>
          <w:sz w:val="21"/>
          <w:szCs w:val="21"/>
          <w:lang w:eastAsia="ru-RU"/>
        </w:rPr>
      </w:pPr>
      <w:r w:rsidRPr="00194295">
        <w:rPr>
          <w:rFonts w:ascii="inherit" w:eastAsia="Times New Roman" w:hAnsi="inherit" w:cs="Arial"/>
          <w:b/>
          <w:bCs/>
          <w:color w:val="333333"/>
          <w:sz w:val="21"/>
          <w:szCs w:val="21"/>
          <w:bdr w:val="none" w:sz="0" w:space="0" w:color="auto" w:frame="1"/>
          <w:lang w:eastAsia="ru-RU"/>
        </w:rPr>
        <w:t>Биологические функции белка</w:t>
      </w:r>
      <w:r w:rsidRPr="00194295">
        <w:rPr>
          <w:rFonts w:ascii="inherit" w:eastAsia="Times New Roman" w:hAnsi="inherit" w:cs="Arial"/>
          <w:color w:val="333333"/>
          <w:sz w:val="21"/>
          <w:szCs w:val="21"/>
          <w:lang w:eastAsia="ru-RU"/>
        </w:rPr>
        <w:t>:</w:t>
      </w:r>
    </w:p>
    <w:p w:rsidR="00194295" w:rsidRPr="00194295" w:rsidRDefault="00194295" w:rsidP="00194295">
      <w:pPr>
        <w:shd w:val="clear" w:color="auto" w:fill="FFFFFF"/>
        <w:spacing w:after="225" w:line="315" w:lineRule="atLeast"/>
        <w:jc w:val="both"/>
        <w:textAlignment w:val="baseline"/>
        <w:rPr>
          <w:rFonts w:ascii="inherit" w:eastAsia="Times New Roman" w:hAnsi="inherit" w:cs="Arial"/>
          <w:color w:val="333333"/>
          <w:sz w:val="21"/>
          <w:szCs w:val="21"/>
          <w:lang w:eastAsia="ru-RU"/>
        </w:rPr>
      </w:pPr>
      <w:r w:rsidRPr="00194295">
        <w:rPr>
          <w:rFonts w:ascii="inherit" w:eastAsia="Times New Roman" w:hAnsi="inherit" w:cs="Arial"/>
          <w:color w:val="333333"/>
          <w:sz w:val="21"/>
          <w:szCs w:val="21"/>
          <w:lang w:eastAsia="ru-RU"/>
        </w:rPr>
        <w:t>— формирует вещество соединительной ткани, например, коллаген, эластин;</w:t>
      </w:r>
    </w:p>
    <w:p w:rsidR="00194295" w:rsidRPr="00194295" w:rsidRDefault="00194295" w:rsidP="00194295">
      <w:pPr>
        <w:shd w:val="clear" w:color="auto" w:fill="FFFFFF"/>
        <w:spacing w:after="225" w:line="315" w:lineRule="atLeast"/>
        <w:jc w:val="both"/>
        <w:textAlignment w:val="baseline"/>
        <w:rPr>
          <w:rFonts w:ascii="inherit" w:eastAsia="Times New Roman" w:hAnsi="inherit" w:cs="Arial"/>
          <w:color w:val="333333"/>
          <w:sz w:val="21"/>
          <w:szCs w:val="21"/>
          <w:lang w:eastAsia="ru-RU"/>
        </w:rPr>
      </w:pPr>
      <w:r w:rsidRPr="00194295">
        <w:rPr>
          <w:rFonts w:ascii="inherit" w:eastAsia="Times New Roman" w:hAnsi="inherit" w:cs="Arial"/>
          <w:color w:val="333333"/>
          <w:sz w:val="21"/>
          <w:szCs w:val="21"/>
          <w:lang w:eastAsia="ru-RU"/>
        </w:rPr>
        <w:t>— регулирует обмен веществ (например, гормоны инсулин и глюкагон являются белками);</w:t>
      </w:r>
    </w:p>
    <w:p w:rsidR="00194295" w:rsidRPr="00194295" w:rsidRDefault="00194295" w:rsidP="00194295">
      <w:pPr>
        <w:shd w:val="clear" w:color="auto" w:fill="FFFFFF"/>
        <w:spacing w:after="225" w:line="315" w:lineRule="atLeast"/>
        <w:jc w:val="both"/>
        <w:textAlignment w:val="baseline"/>
        <w:rPr>
          <w:rFonts w:ascii="inherit" w:eastAsia="Times New Roman" w:hAnsi="inherit" w:cs="Arial"/>
          <w:color w:val="333333"/>
          <w:sz w:val="21"/>
          <w:szCs w:val="21"/>
          <w:lang w:eastAsia="ru-RU"/>
        </w:rPr>
      </w:pPr>
      <w:r w:rsidRPr="00194295">
        <w:rPr>
          <w:rFonts w:ascii="inherit" w:eastAsia="Times New Roman" w:hAnsi="inherit" w:cs="Arial"/>
          <w:color w:val="333333"/>
          <w:sz w:val="21"/>
          <w:szCs w:val="21"/>
          <w:lang w:eastAsia="ru-RU"/>
        </w:rPr>
        <w:lastRenderedPageBreak/>
        <w:t>— транспорт веще</w:t>
      </w:r>
      <w:proofErr w:type="gramStart"/>
      <w:r w:rsidRPr="00194295">
        <w:rPr>
          <w:rFonts w:ascii="inherit" w:eastAsia="Times New Roman" w:hAnsi="inherit" w:cs="Arial"/>
          <w:color w:val="333333"/>
          <w:sz w:val="21"/>
          <w:szCs w:val="21"/>
          <w:lang w:eastAsia="ru-RU"/>
        </w:rPr>
        <w:t>ств в кр</w:t>
      </w:r>
      <w:proofErr w:type="gramEnd"/>
      <w:r w:rsidRPr="00194295">
        <w:rPr>
          <w:rFonts w:ascii="inherit" w:eastAsia="Times New Roman" w:hAnsi="inherit" w:cs="Arial"/>
          <w:color w:val="333333"/>
          <w:sz w:val="21"/>
          <w:szCs w:val="21"/>
          <w:lang w:eastAsia="ru-RU"/>
        </w:rPr>
        <w:t>ови (например, транспорт кислорода – гемоглобин, транспорт жира – липопротеиды и т.д.);</w:t>
      </w:r>
    </w:p>
    <w:p w:rsidR="00194295" w:rsidRPr="00194295" w:rsidRDefault="00194295" w:rsidP="00194295">
      <w:pPr>
        <w:shd w:val="clear" w:color="auto" w:fill="FFFFFF"/>
        <w:spacing w:after="225" w:line="315" w:lineRule="atLeast"/>
        <w:jc w:val="both"/>
        <w:textAlignment w:val="baseline"/>
        <w:rPr>
          <w:rFonts w:ascii="inherit" w:eastAsia="Times New Roman" w:hAnsi="inherit" w:cs="Arial"/>
          <w:color w:val="333333"/>
          <w:sz w:val="21"/>
          <w:szCs w:val="21"/>
          <w:lang w:eastAsia="ru-RU"/>
        </w:rPr>
      </w:pPr>
      <w:r w:rsidRPr="00194295">
        <w:rPr>
          <w:rFonts w:ascii="inherit" w:eastAsia="Times New Roman" w:hAnsi="inherit" w:cs="Arial"/>
          <w:color w:val="333333"/>
          <w:sz w:val="21"/>
          <w:szCs w:val="21"/>
          <w:lang w:eastAsia="ru-RU"/>
        </w:rPr>
        <w:t>— при длительном голодании белки могут выступать в качестве питания для развивающихся клеток и в качестве источника энергии;</w:t>
      </w:r>
    </w:p>
    <w:p w:rsidR="00194295" w:rsidRPr="00194295" w:rsidRDefault="00194295" w:rsidP="00194295">
      <w:pPr>
        <w:shd w:val="clear" w:color="auto" w:fill="FFFFFF"/>
        <w:spacing w:after="225" w:line="315" w:lineRule="atLeast"/>
        <w:jc w:val="both"/>
        <w:textAlignment w:val="baseline"/>
        <w:rPr>
          <w:rFonts w:ascii="inherit" w:eastAsia="Times New Roman" w:hAnsi="inherit" w:cs="Arial"/>
          <w:color w:val="333333"/>
          <w:sz w:val="21"/>
          <w:szCs w:val="21"/>
          <w:lang w:eastAsia="ru-RU"/>
        </w:rPr>
      </w:pPr>
      <w:r w:rsidRPr="00194295">
        <w:rPr>
          <w:rFonts w:ascii="inherit" w:eastAsia="Times New Roman" w:hAnsi="inherit" w:cs="Arial"/>
          <w:color w:val="333333"/>
          <w:sz w:val="21"/>
          <w:szCs w:val="21"/>
          <w:lang w:eastAsia="ru-RU"/>
        </w:rPr>
        <w:t>— обеспечивают мышечное сокращение;</w:t>
      </w:r>
    </w:p>
    <w:p w:rsidR="00194295" w:rsidRPr="00194295" w:rsidRDefault="00194295" w:rsidP="00194295">
      <w:pPr>
        <w:shd w:val="clear" w:color="auto" w:fill="FFFFFF"/>
        <w:spacing w:after="225" w:line="315" w:lineRule="atLeast"/>
        <w:jc w:val="both"/>
        <w:textAlignment w:val="baseline"/>
        <w:rPr>
          <w:rFonts w:ascii="inherit" w:eastAsia="Times New Roman" w:hAnsi="inherit" w:cs="Arial"/>
          <w:color w:val="333333"/>
          <w:sz w:val="21"/>
          <w:szCs w:val="21"/>
          <w:lang w:eastAsia="ru-RU"/>
        </w:rPr>
      </w:pPr>
      <w:r w:rsidRPr="00194295">
        <w:rPr>
          <w:rFonts w:ascii="inherit" w:eastAsia="Times New Roman" w:hAnsi="inherit" w:cs="Arial"/>
          <w:color w:val="333333"/>
          <w:sz w:val="21"/>
          <w:szCs w:val="21"/>
          <w:lang w:eastAsia="ru-RU"/>
        </w:rPr>
        <w:t>— участвует в обезвреживании чужих антигенов (иммуноглобулины, комплемент);</w:t>
      </w:r>
    </w:p>
    <w:p w:rsidR="00194295" w:rsidRPr="00194295" w:rsidRDefault="00194295" w:rsidP="00194295">
      <w:pPr>
        <w:shd w:val="clear" w:color="auto" w:fill="FFFFFF"/>
        <w:spacing w:after="225" w:line="315" w:lineRule="atLeast"/>
        <w:jc w:val="both"/>
        <w:textAlignment w:val="baseline"/>
        <w:rPr>
          <w:rFonts w:ascii="inherit" w:eastAsia="Times New Roman" w:hAnsi="inherit" w:cs="Arial"/>
          <w:color w:val="333333"/>
          <w:sz w:val="21"/>
          <w:szCs w:val="21"/>
          <w:lang w:eastAsia="ru-RU"/>
        </w:rPr>
      </w:pPr>
      <w:r w:rsidRPr="00194295">
        <w:rPr>
          <w:rFonts w:ascii="inherit" w:eastAsia="Times New Roman" w:hAnsi="inherit" w:cs="Arial"/>
          <w:color w:val="333333"/>
          <w:sz w:val="21"/>
          <w:szCs w:val="21"/>
          <w:lang w:eastAsia="ru-RU"/>
        </w:rPr>
        <w:t>— участвует в остановке кровотечения, образовании тромба и др.</w:t>
      </w:r>
    </w:p>
    <w:p w:rsidR="00194295" w:rsidRPr="00194295" w:rsidRDefault="00194295" w:rsidP="00194295">
      <w:pPr>
        <w:shd w:val="clear" w:color="auto" w:fill="FFFFFF"/>
        <w:spacing w:after="225" w:line="315" w:lineRule="atLeast"/>
        <w:jc w:val="both"/>
        <w:textAlignment w:val="baseline"/>
        <w:rPr>
          <w:rFonts w:ascii="inherit" w:eastAsia="Times New Roman" w:hAnsi="inherit" w:cs="Arial"/>
          <w:color w:val="333333"/>
          <w:sz w:val="21"/>
          <w:szCs w:val="21"/>
          <w:lang w:eastAsia="ru-RU"/>
        </w:rPr>
      </w:pPr>
      <w:r w:rsidRPr="00194295">
        <w:rPr>
          <w:rFonts w:ascii="inherit" w:eastAsia="Times New Roman" w:hAnsi="inherit" w:cs="Arial"/>
          <w:color w:val="333333"/>
          <w:sz w:val="21"/>
          <w:szCs w:val="21"/>
          <w:lang w:eastAsia="ru-RU"/>
        </w:rPr>
        <w:t>Это далеко не весь список биологических функций белков.</w:t>
      </w:r>
    </w:p>
    <w:p w:rsidR="00194295" w:rsidRPr="00194295" w:rsidRDefault="00194295" w:rsidP="00194295">
      <w:pPr>
        <w:shd w:val="clear" w:color="auto" w:fill="FFFFFF"/>
        <w:spacing w:after="0" w:line="390" w:lineRule="atLeast"/>
        <w:textAlignment w:val="baseline"/>
        <w:outlineLvl w:val="1"/>
        <w:rPr>
          <w:rFonts w:ascii="inherit" w:eastAsia="Times New Roman" w:hAnsi="inherit" w:cs="Arial"/>
          <w:b/>
          <w:bCs/>
          <w:color w:val="333333"/>
          <w:sz w:val="36"/>
          <w:szCs w:val="36"/>
          <w:lang w:eastAsia="ru-RU"/>
        </w:rPr>
      </w:pPr>
      <w:r w:rsidRPr="00194295">
        <w:rPr>
          <w:rFonts w:ascii="inherit" w:eastAsia="Times New Roman" w:hAnsi="inherit" w:cs="Arial"/>
          <w:b/>
          <w:bCs/>
          <w:color w:val="333333"/>
          <w:sz w:val="36"/>
          <w:szCs w:val="36"/>
          <w:bdr w:val="none" w:sz="0" w:space="0" w:color="auto" w:frame="1"/>
          <w:lang w:eastAsia="ru-RU"/>
        </w:rPr>
        <w:t>Что такое аминокислоты?</w:t>
      </w:r>
    </w:p>
    <w:p w:rsidR="00194295" w:rsidRPr="00194295" w:rsidRDefault="00194295" w:rsidP="00194295">
      <w:pPr>
        <w:shd w:val="clear" w:color="auto" w:fill="FFFFFF"/>
        <w:spacing w:after="225" w:line="315" w:lineRule="atLeast"/>
        <w:jc w:val="both"/>
        <w:textAlignment w:val="baseline"/>
        <w:rPr>
          <w:rFonts w:ascii="inherit" w:eastAsia="Times New Roman" w:hAnsi="inherit" w:cs="Arial"/>
          <w:color w:val="333333"/>
          <w:sz w:val="21"/>
          <w:szCs w:val="21"/>
          <w:lang w:eastAsia="ru-RU"/>
        </w:rPr>
      </w:pPr>
      <w:r w:rsidRPr="00194295">
        <w:rPr>
          <w:rFonts w:ascii="inherit" w:eastAsia="Times New Roman" w:hAnsi="inherit" w:cs="Arial"/>
          <w:color w:val="333333"/>
          <w:sz w:val="21"/>
          <w:szCs w:val="21"/>
          <w:lang w:eastAsia="ru-RU"/>
        </w:rPr>
        <w:t>Аминокислоты это органические соединения, которые содержат группу амина и кислотную группу. Всего существует 22 аминокислоты, 10 из которых являются незаменимыми. Что значит незаменимая аминокислота? Это значит, что она не может воспроизводиться в организме человека и должна поступать только с пищей. Остальные аминокислоты могут образовываться в организме из различных групп других аминокислот.</w:t>
      </w:r>
    </w:p>
    <w:p w:rsidR="00194295" w:rsidRPr="00194295" w:rsidRDefault="00194295" w:rsidP="00194295">
      <w:pPr>
        <w:shd w:val="clear" w:color="auto" w:fill="FFFFFF"/>
        <w:spacing w:after="225" w:line="315" w:lineRule="atLeast"/>
        <w:jc w:val="both"/>
        <w:textAlignment w:val="baseline"/>
        <w:rPr>
          <w:rFonts w:ascii="inherit" w:eastAsia="Times New Roman" w:hAnsi="inherit" w:cs="Arial"/>
          <w:color w:val="333333"/>
          <w:sz w:val="21"/>
          <w:szCs w:val="21"/>
          <w:lang w:eastAsia="ru-RU"/>
        </w:rPr>
      </w:pPr>
      <w:r w:rsidRPr="00194295">
        <w:rPr>
          <w:rFonts w:ascii="inherit" w:eastAsia="Times New Roman" w:hAnsi="inherit" w:cs="Arial"/>
          <w:color w:val="333333"/>
          <w:sz w:val="21"/>
          <w:szCs w:val="21"/>
          <w:lang w:eastAsia="ru-RU"/>
        </w:rPr>
        <w:t>Незаменимые аминокислоты содержатся в животных и некоторых растительных продуктах, например, в мясе, рыбе, яйцах, твороге, молочных и т.д.</w:t>
      </w:r>
    </w:p>
    <w:p w:rsidR="00194295" w:rsidRPr="00194295" w:rsidRDefault="00194295" w:rsidP="00194295">
      <w:pPr>
        <w:shd w:val="clear" w:color="auto" w:fill="FFFFFF"/>
        <w:spacing w:after="0" w:line="315" w:lineRule="atLeast"/>
        <w:jc w:val="both"/>
        <w:textAlignment w:val="baseline"/>
        <w:rPr>
          <w:rFonts w:ascii="inherit" w:eastAsia="Times New Roman" w:hAnsi="inherit" w:cs="Arial"/>
          <w:color w:val="333333"/>
          <w:sz w:val="21"/>
          <w:szCs w:val="21"/>
          <w:lang w:eastAsia="ru-RU"/>
        </w:rPr>
      </w:pPr>
      <w:proofErr w:type="gramStart"/>
      <w:r w:rsidRPr="00194295">
        <w:rPr>
          <w:rFonts w:ascii="inherit" w:eastAsia="Times New Roman" w:hAnsi="inherit" w:cs="Arial"/>
          <w:b/>
          <w:bCs/>
          <w:color w:val="333333"/>
          <w:sz w:val="21"/>
          <w:szCs w:val="21"/>
          <w:bdr w:val="none" w:sz="0" w:space="0" w:color="auto" w:frame="1"/>
          <w:lang w:eastAsia="ru-RU"/>
        </w:rPr>
        <w:t>К незаменимым аминокислотам относятся</w:t>
      </w:r>
      <w:r w:rsidRPr="00194295">
        <w:rPr>
          <w:rFonts w:ascii="inherit" w:eastAsia="Times New Roman" w:hAnsi="inherit" w:cs="Arial"/>
          <w:color w:val="333333"/>
          <w:sz w:val="21"/>
          <w:szCs w:val="21"/>
          <w:lang w:eastAsia="ru-RU"/>
        </w:rPr>
        <w:t xml:space="preserve">: лейцин, </w:t>
      </w:r>
      <w:proofErr w:type="spellStart"/>
      <w:r w:rsidRPr="00194295">
        <w:rPr>
          <w:rFonts w:ascii="inherit" w:eastAsia="Times New Roman" w:hAnsi="inherit" w:cs="Arial"/>
          <w:color w:val="333333"/>
          <w:sz w:val="21"/>
          <w:szCs w:val="21"/>
          <w:lang w:eastAsia="ru-RU"/>
        </w:rPr>
        <w:t>валин</w:t>
      </w:r>
      <w:proofErr w:type="spellEnd"/>
      <w:r w:rsidRPr="00194295">
        <w:rPr>
          <w:rFonts w:ascii="inherit" w:eastAsia="Times New Roman" w:hAnsi="inherit" w:cs="Arial"/>
          <w:color w:val="333333"/>
          <w:sz w:val="21"/>
          <w:szCs w:val="21"/>
          <w:lang w:eastAsia="ru-RU"/>
        </w:rPr>
        <w:t xml:space="preserve">, </w:t>
      </w:r>
      <w:proofErr w:type="spellStart"/>
      <w:r w:rsidRPr="00194295">
        <w:rPr>
          <w:rFonts w:ascii="inherit" w:eastAsia="Times New Roman" w:hAnsi="inherit" w:cs="Arial"/>
          <w:color w:val="333333"/>
          <w:sz w:val="21"/>
          <w:szCs w:val="21"/>
          <w:lang w:eastAsia="ru-RU"/>
        </w:rPr>
        <w:t>треонин</w:t>
      </w:r>
      <w:proofErr w:type="spellEnd"/>
      <w:r w:rsidRPr="00194295">
        <w:rPr>
          <w:rFonts w:ascii="inherit" w:eastAsia="Times New Roman" w:hAnsi="inherit" w:cs="Arial"/>
          <w:color w:val="333333"/>
          <w:sz w:val="21"/>
          <w:szCs w:val="21"/>
          <w:lang w:eastAsia="ru-RU"/>
        </w:rPr>
        <w:t xml:space="preserve">, изолейцин, метионин, триптофан, лизин, гистидин, аргинин, </w:t>
      </w:r>
      <w:proofErr w:type="spellStart"/>
      <w:r w:rsidRPr="00194295">
        <w:rPr>
          <w:rFonts w:ascii="inherit" w:eastAsia="Times New Roman" w:hAnsi="inherit" w:cs="Arial"/>
          <w:color w:val="333333"/>
          <w:sz w:val="21"/>
          <w:szCs w:val="21"/>
          <w:lang w:eastAsia="ru-RU"/>
        </w:rPr>
        <w:t>фенилаланин</w:t>
      </w:r>
      <w:proofErr w:type="spellEnd"/>
      <w:r w:rsidRPr="00194295">
        <w:rPr>
          <w:rFonts w:ascii="inherit" w:eastAsia="Times New Roman" w:hAnsi="inherit" w:cs="Arial"/>
          <w:color w:val="333333"/>
          <w:sz w:val="21"/>
          <w:szCs w:val="21"/>
          <w:lang w:eastAsia="ru-RU"/>
        </w:rPr>
        <w:t>.</w:t>
      </w:r>
      <w:proofErr w:type="gramEnd"/>
    </w:p>
    <w:p w:rsidR="00194295" w:rsidRPr="00194295" w:rsidRDefault="00194295" w:rsidP="00194295">
      <w:pPr>
        <w:shd w:val="clear" w:color="auto" w:fill="FFFFFF"/>
        <w:spacing w:after="225" w:line="315" w:lineRule="atLeast"/>
        <w:jc w:val="both"/>
        <w:textAlignment w:val="baseline"/>
        <w:rPr>
          <w:rFonts w:ascii="inherit" w:eastAsia="Times New Roman" w:hAnsi="inherit" w:cs="Arial"/>
          <w:color w:val="333333"/>
          <w:sz w:val="21"/>
          <w:szCs w:val="21"/>
          <w:lang w:eastAsia="ru-RU"/>
        </w:rPr>
      </w:pPr>
      <w:r w:rsidRPr="00194295">
        <w:rPr>
          <w:rFonts w:ascii="inherit" w:eastAsia="Times New Roman" w:hAnsi="inherit" w:cs="Arial"/>
          <w:color w:val="333333"/>
          <w:sz w:val="21"/>
          <w:szCs w:val="21"/>
          <w:lang w:eastAsia="ru-RU"/>
        </w:rPr>
        <w:t xml:space="preserve">Есть также группа </w:t>
      </w:r>
      <w:proofErr w:type="spellStart"/>
      <w:r w:rsidRPr="00194295">
        <w:rPr>
          <w:rFonts w:ascii="inherit" w:eastAsia="Times New Roman" w:hAnsi="inherit" w:cs="Arial"/>
          <w:color w:val="333333"/>
          <w:sz w:val="21"/>
          <w:szCs w:val="21"/>
          <w:lang w:eastAsia="ru-RU"/>
        </w:rPr>
        <w:t>полузаменимых</w:t>
      </w:r>
      <w:proofErr w:type="spellEnd"/>
      <w:r w:rsidRPr="00194295">
        <w:rPr>
          <w:rFonts w:ascii="inherit" w:eastAsia="Times New Roman" w:hAnsi="inherit" w:cs="Arial"/>
          <w:color w:val="333333"/>
          <w:sz w:val="21"/>
          <w:szCs w:val="21"/>
          <w:lang w:eastAsia="ru-RU"/>
        </w:rPr>
        <w:t xml:space="preserve"> аминокислот, это аминокислоты, которые могут синтезироваться в организме, но в недостаточном количестве.</w:t>
      </w:r>
    </w:p>
    <w:p w:rsidR="00194295" w:rsidRPr="00194295" w:rsidRDefault="00194295" w:rsidP="00194295">
      <w:pPr>
        <w:shd w:val="clear" w:color="auto" w:fill="FFFFFF"/>
        <w:spacing w:after="0" w:line="390" w:lineRule="atLeast"/>
        <w:textAlignment w:val="baseline"/>
        <w:outlineLvl w:val="1"/>
        <w:rPr>
          <w:rFonts w:ascii="inherit" w:eastAsia="Times New Roman" w:hAnsi="inherit" w:cs="Arial"/>
          <w:b/>
          <w:bCs/>
          <w:color w:val="333333"/>
          <w:sz w:val="36"/>
          <w:szCs w:val="36"/>
          <w:lang w:eastAsia="ru-RU"/>
        </w:rPr>
      </w:pPr>
      <w:r w:rsidRPr="00194295">
        <w:rPr>
          <w:rFonts w:ascii="inherit" w:eastAsia="Times New Roman" w:hAnsi="inherit" w:cs="Arial"/>
          <w:b/>
          <w:bCs/>
          <w:color w:val="333333"/>
          <w:sz w:val="36"/>
          <w:szCs w:val="36"/>
          <w:bdr w:val="none" w:sz="0" w:space="0" w:color="auto" w:frame="1"/>
          <w:lang w:eastAsia="ru-RU"/>
        </w:rPr>
        <w:t>Пищеварение белков</w:t>
      </w:r>
    </w:p>
    <w:p w:rsidR="00194295" w:rsidRPr="00194295" w:rsidRDefault="00194295" w:rsidP="00194295">
      <w:pPr>
        <w:shd w:val="clear" w:color="auto" w:fill="FFFFFF"/>
        <w:spacing w:after="225" w:line="315" w:lineRule="atLeast"/>
        <w:jc w:val="both"/>
        <w:textAlignment w:val="baseline"/>
        <w:rPr>
          <w:rFonts w:ascii="inherit" w:eastAsia="Times New Roman" w:hAnsi="inherit" w:cs="Arial"/>
          <w:color w:val="333333"/>
          <w:sz w:val="21"/>
          <w:szCs w:val="21"/>
          <w:lang w:eastAsia="ru-RU"/>
        </w:rPr>
      </w:pPr>
      <w:r w:rsidRPr="00194295">
        <w:rPr>
          <w:rFonts w:ascii="inherit" w:eastAsia="Times New Roman" w:hAnsi="inherit" w:cs="Arial"/>
          <w:color w:val="333333"/>
          <w:sz w:val="21"/>
          <w:szCs w:val="21"/>
          <w:lang w:eastAsia="ru-RU"/>
        </w:rPr>
        <w:t xml:space="preserve">Пищеварение белков начинается в желудке. Здесь, под воздействием фермента пепсина в условиях присутствия соляной кислоты, которая выделяется желудочными железами, начинается переваривание белков. Здесь сложные органические соединения белки расщепляются на крупные «осколки» — высокомолекулярные пептиды. Далее эти вещества попадают в кишечник, где подвергаются дальнейшим превращениям. </w:t>
      </w:r>
      <w:proofErr w:type="gramStart"/>
      <w:r w:rsidRPr="00194295">
        <w:rPr>
          <w:rFonts w:ascii="inherit" w:eastAsia="Times New Roman" w:hAnsi="inherit" w:cs="Arial"/>
          <w:color w:val="333333"/>
          <w:sz w:val="21"/>
          <w:szCs w:val="21"/>
          <w:lang w:eastAsia="ru-RU"/>
        </w:rPr>
        <w:t>Под воздействием ферментов трипсина, пептидаз и химотрипсина высокомолекулярные белки превращаются в низкомолекулярные и некоторое количество аминокислот.</w:t>
      </w:r>
      <w:proofErr w:type="gramEnd"/>
      <w:r w:rsidRPr="00194295">
        <w:rPr>
          <w:rFonts w:ascii="inherit" w:eastAsia="Times New Roman" w:hAnsi="inherit" w:cs="Arial"/>
          <w:color w:val="333333"/>
          <w:sz w:val="21"/>
          <w:szCs w:val="21"/>
          <w:lang w:eastAsia="ru-RU"/>
        </w:rPr>
        <w:t xml:space="preserve"> В тонком кишечнике начинает действовать фермент </w:t>
      </w:r>
      <w:proofErr w:type="spellStart"/>
      <w:r w:rsidRPr="00194295">
        <w:rPr>
          <w:rFonts w:ascii="inherit" w:eastAsia="Times New Roman" w:hAnsi="inherit" w:cs="Arial"/>
          <w:color w:val="333333"/>
          <w:sz w:val="21"/>
          <w:szCs w:val="21"/>
          <w:lang w:eastAsia="ru-RU"/>
        </w:rPr>
        <w:t>карбоксипептидаз</w:t>
      </w:r>
      <w:proofErr w:type="spellEnd"/>
      <w:proofErr w:type="gramStart"/>
      <w:r w:rsidRPr="00194295">
        <w:rPr>
          <w:rFonts w:ascii="inherit" w:eastAsia="Times New Roman" w:hAnsi="inherit" w:cs="Arial"/>
          <w:color w:val="333333"/>
          <w:sz w:val="21"/>
          <w:szCs w:val="21"/>
          <w:lang w:eastAsia="ru-RU"/>
        </w:rPr>
        <w:t xml:space="preserve"> А</w:t>
      </w:r>
      <w:proofErr w:type="gramEnd"/>
      <w:r w:rsidRPr="00194295">
        <w:rPr>
          <w:rFonts w:ascii="inherit" w:eastAsia="Times New Roman" w:hAnsi="inherit" w:cs="Arial"/>
          <w:color w:val="333333"/>
          <w:sz w:val="21"/>
          <w:szCs w:val="21"/>
          <w:lang w:eastAsia="ru-RU"/>
        </w:rPr>
        <w:t xml:space="preserve"> и В, который превращает низкомолекулярные белки в дипептиды, которые, под воздействием </w:t>
      </w:r>
      <w:proofErr w:type="spellStart"/>
      <w:r w:rsidRPr="00194295">
        <w:rPr>
          <w:rFonts w:ascii="inherit" w:eastAsia="Times New Roman" w:hAnsi="inherit" w:cs="Arial"/>
          <w:color w:val="333333"/>
          <w:sz w:val="21"/>
          <w:szCs w:val="21"/>
          <w:lang w:eastAsia="ru-RU"/>
        </w:rPr>
        <w:t>дипептидаз</w:t>
      </w:r>
      <w:proofErr w:type="spellEnd"/>
      <w:r w:rsidRPr="00194295">
        <w:rPr>
          <w:rFonts w:ascii="inherit" w:eastAsia="Times New Roman" w:hAnsi="inherit" w:cs="Arial"/>
          <w:color w:val="333333"/>
          <w:sz w:val="21"/>
          <w:szCs w:val="21"/>
          <w:lang w:eastAsia="ru-RU"/>
        </w:rPr>
        <w:t>, расщепляются до аминокислот. Аминокислоты в свою очередь всасываются кишечными ворсинками и попадают в кровь и лимфу, где отправляются в печень для синтеза белка и в ткани тела.</w:t>
      </w:r>
    </w:p>
    <w:p w:rsidR="00194295" w:rsidRPr="00194295" w:rsidRDefault="00194295" w:rsidP="00194295">
      <w:pPr>
        <w:shd w:val="clear" w:color="auto" w:fill="FFFFFF"/>
        <w:spacing w:after="225" w:line="315" w:lineRule="atLeast"/>
        <w:jc w:val="both"/>
        <w:textAlignment w:val="baseline"/>
        <w:rPr>
          <w:rFonts w:ascii="inherit" w:eastAsia="Times New Roman" w:hAnsi="inherit" w:cs="Arial"/>
          <w:color w:val="333333"/>
          <w:sz w:val="21"/>
          <w:szCs w:val="21"/>
          <w:lang w:eastAsia="ru-RU"/>
        </w:rPr>
      </w:pPr>
      <w:r w:rsidRPr="00194295">
        <w:rPr>
          <w:rFonts w:ascii="inherit" w:eastAsia="Times New Roman" w:hAnsi="inherit" w:cs="Arial"/>
          <w:color w:val="333333"/>
          <w:sz w:val="21"/>
          <w:szCs w:val="21"/>
          <w:lang w:eastAsia="ru-RU"/>
        </w:rPr>
        <w:t>Часть аминокислот и непереваренные белки подвергаются гниению в нижних отделах кишечника. Некоторые аминокислоты при этом выделяют ядовитые продукты типа амина, фенола, меркаптана. Они частично выводятся с калом и кишечными газами, частично попадают в кровь, где успешно обезвреживаются печенью.</w:t>
      </w:r>
    </w:p>
    <w:p w:rsidR="00194295" w:rsidRPr="00194295" w:rsidRDefault="00194295" w:rsidP="00194295">
      <w:pPr>
        <w:shd w:val="clear" w:color="auto" w:fill="FFFFFF"/>
        <w:spacing w:after="225" w:line="315" w:lineRule="atLeast"/>
        <w:jc w:val="both"/>
        <w:textAlignment w:val="baseline"/>
        <w:rPr>
          <w:rFonts w:ascii="inherit" w:eastAsia="Times New Roman" w:hAnsi="inherit" w:cs="Arial"/>
          <w:color w:val="333333"/>
          <w:sz w:val="21"/>
          <w:szCs w:val="21"/>
          <w:lang w:eastAsia="ru-RU"/>
        </w:rPr>
      </w:pPr>
      <w:r w:rsidRPr="00194295">
        <w:rPr>
          <w:rFonts w:ascii="inherit" w:eastAsia="Times New Roman" w:hAnsi="inherit" w:cs="Arial"/>
          <w:color w:val="333333"/>
          <w:sz w:val="21"/>
          <w:szCs w:val="21"/>
          <w:lang w:eastAsia="ru-RU"/>
        </w:rPr>
        <w:t xml:space="preserve">Вообще распад белка всегда происходит с образованием аммиака и азотистых соединений. Эти ядовитые вещества также обезвреживаются печенью, и также успешно выводятся почками и потовыми </w:t>
      </w:r>
      <w:r w:rsidRPr="00194295">
        <w:rPr>
          <w:rFonts w:ascii="inherit" w:eastAsia="Times New Roman" w:hAnsi="inherit" w:cs="Arial"/>
          <w:color w:val="333333"/>
          <w:sz w:val="21"/>
          <w:szCs w:val="21"/>
          <w:lang w:eastAsia="ru-RU"/>
        </w:rPr>
        <w:lastRenderedPageBreak/>
        <w:t>железами. Чтобы не возникало накопления ядовитых веще</w:t>
      </w:r>
      <w:proofErr w:type="gramStart"/>
      <w:r w:rsidRPr="00194295">
        <w:rPr>
          <w:rFonts w:ascii="inherit" w:eastAsia="Times New Roman" w:hAnsi="inherit" w:cs="Arial"/>
          <w:color w:val="333333"/>
          <w:sz w:val="21"/>
          <w:szCs w:val="21"/>
          <w:lang w:eastAsia="ru-RU"/>
        </w:rPr>
        <w:t>ств в кр</w:t>
      </w:r>
      <w:proofErr w:type="gramEnd"/>
      <w:r w:rsidRPr="00194295">
        <w:rPr>
          <w:rFonts w:ascii="inherit" w:eastAsia="Times New Roman" w:hAnsi="inherit" w:cs="Arial"/>
          <w:color w:val="333333"/>
          <w:sz w:val="21"/>
          <w:szCs w:val="21"/>
          <w:lang w:eastAsia="ru-RU"/>
        </w:rPr>
        <w:t xml:space="preserve">ови, не было излишней нагрузки на почки и печень, или же наоборот, не было дефицита белка и аминокислот, необходимо всегда следить за балансом белка. Количество </w:t>
      </w:r>
      <w:proofErr w:type="spellStart"/>
      <w:r w:rsidRPr="00194295">
        <w:rPr>
          <w:rFonts w:ascii="inherit" w:eastAsia="Times New Roman" w:hAnsi="inherit" w:cs="Arial"/>
          <w:color w:val="333333"/>
          <w:sz w:val="21"/>
          <w:szCs w:val="21"/>
          <w:lang w:eastAsia="ru-RU"/>
        </w:rPr>
        <w:t>поступаемого</w:t>
      </w:r>
      <w:proofErr w:type="spellEnd"/>
      <w:r w:rsidRPr="00194295">
        <w:rPr>
          <w:rFonts w:ascii="inherit" w:eastAsia="Times New Roman" w:hAnsi="inherit" w:cs="Arial"/>
          <w:color w:val="333333"/>
          <w:sz w:val="21"/>
          <w:szCs w:val="21"/>
          <w:lang w:eastAsia="ru-RU"/>
        </w:rPr>
        <w:t xml:space="preserve"> белка, должно быть равно количеству расходуемого белка. Если это растущий организм ребенка или подростка, или человек, набирающий мышечную массу, то поступление белка должно превышать расход, но в разумных пределах.</w:t>
      </w:r>
    </w:p>
    <w:p w:rsidR="00194295" w:rsidRPr="00194295" w:rsidRDefault="00194295" w:rsidP="00194295">
      <w:pPr>
        <w:shd w:val="clear" w:color="auto" w:fill="FFFFFF"/>
        <w:spacing w:after="225" w:line="315" w:lineRule="atLeast"/>
        <w:jc w:val="both"/>
        <w:textAlignment w:val="baseline"/>
        <w:rPr>
          <w:rFonts w:ascii="inherit" w:eastAsia="Times New Roman" w:hAnsi="inherit" w:cs="Arial"/>
          <w:color w:val="333333"/>
          <w:sz w:val="21"/>
          <w:szCs w:val="21"/>
          <w:lang w:eastAsia="ru-RU"/>
        </w:rPr>
      </w:pPr>
      <w:r w:rsidRPr="00194295">
        <w:rPr>
          <w:rFonts w:ascii="inherit" w:eastAsia="Times New Roman" w:hAnsi="inherit" w:cs="Arial"/>
          <w:color w:val="333333"/>
          <w:sz w:val="21"/>
          <w:szCs w:val="21"/>
          <w:lang w:eastAsia="ru-RU"/>
        </w:rPr>
        <w:t>Как это определить?</w:t>
      </w:r>
    </w:p>
    <w:p w:rsidR="00194295" w:rsidRPr="00194295" w:rsidRDefault="00194295" w:rsidP="00194295">
      <w:pPr>
        <w:shd w:val="clear" w:color="auto" w:fill="FFFFFF"/>
        <w:spacing w:after="0" w:line="390" w:lineRule="atLeast"/>
        <w:textAlignment w:val="baseline"/>
        <w:outlineLvl w:val="1"/>
        <w:rPr>
          <w:rFonts w:ascii="inherit" w:eastAsia="Times New Roman" w:hAnsi="inherit" w:cs="Arial"/>
          <w:b/>
          <w:bCs/>
          <w:color w:val="333333"/>
          <w:sz w:val="36"/>
          <w:szCs w:val="36"/>
          <w:lang w:eastAsia="ru-RU"/>
        </w:rPr>
      </w:pPr>
      <w:r w:rsidRPr="00194295">
        <w:rPr>
          <w:rFonts w:ascii="inherit" w:eastAsia="Times New Roman" w:hAnsi="inherit" w:cs="Arial"/>
          <w:b/>
          <w:bCs/>
          <w:color w:val="333333"/>
          <w:sz w:val="36"/>
          <w:szCs w:val="36"/>
          <w:bdr w:val="none" w:sz="0" w:space="0" w:color="auto" w:frame="1"/>
          <w:lang w:eastAsia="ru-RU"/>
        </w:rPr>
        <w:t>Азотистое равновесие (Азотистый баланс)</w:t>
      </w:r>
    </w:p>
    <w:p w:rsidR="00194295" w:rsidRPr="00194295" w:rsidRDefault="00194295" w:rsidP="00194295">
      <w:pPr>
        <w:shd w:val="clear" w:color="auto" w:fill="FFFFFF"/>
        <w:spacing w:after="225" w:line="315" w:lineRule="atLeast"/>
        <w:jc w:val="both"/>
        <w:textAlignment w:val="baseline"/>
        <w:rPr>
          <w:rFonts w:ascii="inherit" w:eastAsia="Times New Roman" w:hAnsi="inherit" w:cs="Arial"/>
          <w:color w:val="333333"/>
          <w:sz w:val="21"/>
          <w:szCs w:val="21"/>
          <w:lang w:eastAsia="ru-RU"/>
        </w:rPr>
      </w:pPr>
      <w:r w:rsidRPr="00194295">
        <w:rPr>
          <w:rFonts w:ascii="inherit" w:eastAsia="Times New Roman" w:hAnsi="inherit" w:cs="Arial"/>
          <w:color w:val="333333"/>
          <w:sz w:val="21"/>
          <w:szCs w:val="21"/>
          <w:lang w:eastAsia="ru-RU"/>
        </w:rPr>
        <w:t>В среднем в белках количество азота составляет 16%. Азот в организме не подвергается никакому расщеплению или окислению и выводится в том же виде, в каком и поступил (главным образом с мочой). В результате, о количестве употребленного и израсходованного белка можно судить по количеству азота в пище и в выделениях. Это и есть азотистое равновесие.</w:t>
      </w:r>
    </w:p>
    <w:p w:rsidR="00194295" w:rsidRPr="00194295" w:rsidRDefault="00194295" w:rsidP="00194295">
      <w:pPr>
        <w:shd w:val="clear" w:color="auto" w:fill="FFFFFF"/>
        <w:spacing w:after="0" w:line="315" w:lineRule="atLeast"/>
        <w:jc w:val="both"/>
        <w:textAlignment w:val="baseline"/>
        <w:rPr>
          <w:rFonts w:ascii="inherit" w:eastAsia="Times New Roman" w:hAnsi="inherit" w:cs="Arial"/>
          <w:color w:val="333333"/>
          <w:sz w:val="21"/>
          <w:szCs w:val="21"/>
          <w:lang w:eastAsia="ru-RU"/>
        </w:rPr>
      </w:pPr>
      <w:r w:rsidRPr="00194295">
        <w:rPr>
          <w:rFonts w:ascii="inherit" w:eastAsia="Times New Roman" w:hAnsi="inherit" w:cs="Arial"/>
          <w:color w:val="333333"/>
          <w:sz w:val="21"/>
          <w:szCs w:val="21"/>
          <w:lang w:eastAsia="ru-RU"/>
        </w:rPr>
        <w:t>Конечно, не так много людей могут или просто не готовы следить за белковым равновесием таким способом. Точного значения суточной потребности организма в белке нет. Многие ученые выводили различные формулы, но ни одна из них не принята за основу. Например, ВОЗ (Всемирная Организация Здравоохранения) рекомендует употреблять </w:t>
      </w:r>
      <w:r w:rsidRPr="00194295">
        <w:rPr>
          <w:rFonts w:ascii="inherit" w:eastAsia="Times New Roman" w:hAnsi="inherit" w:cs="Arial"/>
          <w:b/>
          <w:bCs/>
          <w:color w:val="333333"/>
          <w:sz w:val="21"/>
          <w:szCs w:val="21"/>
          <w:bdr w:val="none" w:sz="0" w:space="0" w:color="auto" w:frame="1"/>
          <w:lang w:eastAsia="ru-RU"/>
        </w:rPr>
        <w:t>0.75 гр. на 1 кг веса в сутки</w:t>
      </w:r>
      <w:r w:rsidRPr="00194295">
        <w:rPr>
          <w:rFonts w:ascii="inherit" w:eastAsia="Times New Roman" w:hAnsi="inherit" w:cs="Arial"/>
          <w:color w:val="333333"/>
          <w:sz w:val="21"/>
          <w:szCs w:val="21"/>
          <w:lang w:eastAsia="ru-RU"/>
        </w:rPr>
        <w:t xml:space="preserve">. </w:t>
      </w:r>
      <w:proofErr w:type="gramStart"/>
      <w:r w:rsidRPr="00194295">
        <w:rPr>
          <w:rFonts w:ascii="inherit" w:eastAsia="Times New Roman" w:hAnsi="inherit" w:cs="Arial"/>
          <w:color w:val="333333"/>
          <w:sz w:val="21"/>
          <w:szCs w:val="21"/>
          <w:lang w:eastAsia="ru-RU"/>
        </w:rPr>
        <w:t>Наш</w:t>
      </w:r>
      <w:proofErr w:type="gramEnd"/>
      <w:r w:rsidRPr="00194295">
        <w:rPr>
          <w:rFonts w:ascii="inherit" w:eastAsia="Times New Roman" w:hAnsi="inherit" w:cs="Arial"/>
          <w:color w:val="333333"/>
          <w:sz w:val="21"/>
          <w:szCs w:val="21"/>
          <w:lang w:eastAsia="ru-RU"/>
        </w:rPr>
        <w:t xml:space="preserve"> </w:t>
      </w:r>
      <w:proofErr w:type="spellStart"/>
      <w:r w:rsidRPr="00194295">
        <w:rPr>
          <w:rFonts w:ascii="inherit" w:eastAsia="Times New Roman" w:hAnsi="inherit" w:cs="Arial"/>
          <w:color w:val="333333"/>
          <w:sz w:val="21"/>
          <w:szCs w:val="21"/>
          <w:lang w:eastAsia="ru-RU"/>
        </w:rPr>
        <w:t>Роспотребнадзор</w:t>
      </w:r>
      <w:proofErr w:type="spellEnd"/>
      <w:r w:rsidRPr="00194295">
        <w:rPr>
          <w:rFonts w:ascii="inherit" w:eastAsia="Times New Roman" w:hAnsi="inherit" w:cs="Arial"/>
          <w:color w:val="333333"/>
          <w:sz w:val="21"/>
          <w:szCs w:val="21"/>
          <w:lang w:eastAsia="ru-RU"/>
        </w:rPr>
        <w:t xml:space="preserve"> рекомендует </w:t>
      </w:r>
      <w:r w:rsidRPr="00194295">
        <w:rPr>
          <w:rFonts w:ascii="inherit" w:eastAsia="Times New Roman" w:hAnsi="inherit" w:cs="Arial"/>
          <w:b/>
          <w:bCs/>
          <w:color w:val="333333"/>
          <w:sz w:val="21"/>
          <w:szCs w:val="21"/>
          <w:bdr w:val="none" w:sz="0" w:space="0" w:color="auto" w:frame="1"/>
          <w:lang w:eastAsia="ru-RU"/>
        </w:rPr>
        <w:t>от 60 до 120 гр. в сутки</w:t>
      </w:r>
      <w:r w:rsidRPr="00194295">
        <w:rPr>
          <w:rFonts w:ascii="inherit" w:eastAsia="Times New Roman" w:hAnsi="inherit" w:cs="Arial"/>
          <w:color w:val="333333"/>
          <w:sz w:val="21"/>
          <w:szCs w:val="21"/>
          <w:lang w:eastAsia="ru-RU"/>
        </w:rPr>
        <w:t>. Многие спортсмены бодибилдеры рекомендуют употреблять </w:t>
      </w:r>
      <w:r w:rsidRPr="00194295">
        <w:rPr>
          <w:rFonts w:ascii="inherit" w:eastAsia="Times New Roman" w:hAnsi="inherit" w:cs="Arial"/>
          <w:b/>
          <w:bCs/>
          <w:color w:val="333333"/>
          <w:sz w:val="21"/>
          <w:szCs w:val="21"/>
          <w:bdr w:val="none" w:sz="0" w:space="0" w:color="auto" w:frame="1"/>
          <w:lang w:eastAsia="ru-RU"/>
        </w:rPr>
        <w:t>от 2 до 4 гр. на 1 кг веса</w:t>
      </w:r>
      <w:r w:rsidRPr="00194295">
        <w:rPr>
          <w:rFonts w:ascii="inherit" w:eastAsia="Times New Roman" w:hAnsi="inherit" w:cs="Arial"/>
          <w:color w:val="333333"/>
          <w:sz w:val="21"/>
          <w:szCs w:val="21"/>
          <w:lang w:eastAsia="ru-RU"/>
        </w:rPr>
        <w:t>.</w:t>
      </w:r>
    </w:p>
    <w:p w:rsidR="00194295" w:rsidRPr="00194295" w:rsidRDefault="00194295" w:rsidP="00194295">
      <w:pPr>
        <w:shd w:val="clear" w:color="auto" w:fill="FFFFFF"/>
        <w:spacing w:after="225" w:line="315" w:lineRule="atLeast"/>
        <w:jc w:val="both"/>
        <w:textAlignment w:val="baseline"/>
        <w:rPr>
          <w:rFonts w:ascii="inherit" w:eastAsia="Times New Roman" w:hAnsi="inherit" w:cs="Arial"/>
          <w:color w:val="333333"/>
          <w:sz w:val="21"/>
          <w:szCs w:val="21"/>
          <w:lang w:eastAsia="ru-RU"/>
        </w:rPr>
      </w:pPr>
      <w:r w:rsidRPr="00194295">
        <w:rPr>
          <w:rFonts w:ascii="inherit" w:eastAsia="Times New Roman" w:hAnsi="inherit" w:cs="Arial"/>
          <w:color w:val="333333"/>
          <w:sz w:val="21"/>
          <w:szCs w:val="21"/>
          <w:lang w:eastAsia="ru-RU"/>
        </w:rPr>
        <w:t>Здесь выбор остается за человеком.</w:t>
      </w:r>
    </w:p>
    <w:p w:rsidR="00194295" w:rsidRPr="00194295" w:rsidRDefault="00194295" w:rsidP="00194295">
      <w:pPr>
        <w:shd w:val="clear" w:color="auto" w:fill="FFFFFF"/>
        <w:spacing w:line="315" w:lineRule="atLeast"/>
        <w:jc w:val="both"/>
        <w:textAlignment w:val="baseline"/>
        <w:rPr>
          <w:rFonts w:ascii="inherit" w:eastAsia="Times New Roman" w:hAnsi="inherit" w:cs="Arial"/>
          <w:color w:val="333333"/>
          <w:sz w:val="21"/>
          <w:szCs w:val="21"/>
          <w:lang w:eastAsia="ru-RU"/>
        </w:rPr>
      </w:pPr>
      <w:r w:rsidRPr="00194295">
        <w:rPr>
          <w:rFonts w:ascii="inherit" w:eastAsia="Times New Roman" w:hAnsi="inherit" w:cs="Arial"/>
          <w:color w:val="333333"/>
          <w:sz w:val="21"/>
          <w:szCs w:val="21"/>
          <w:lang w:eastAsia="ru-RU"/>
        </w:rPr>
        <w:t>О том, сколько белка стоит употреблять для достижения различных целей, мы поговорим в следующих статьях.</w:t>
      </w:r>
    </w:p>
    <w:p w:rsidR="004F7866" w:rsidRDefault="00194295" w:rsidP="00194295">
      <w:r w:rsidRPr="00194295">
        <w:rPr>
          <w:rFonts w:ascii="Arial" w:eastAsia="Times New Roman" w:hAnsi="Arial" w:cs="Arial"/>
          <w:b/>
          <w:bCs/>
          <w:color w:val="FFFFFF"/>
          <w:sz w:val="20"/>
          <w:szCs w:val="20"/>
          <w:bdr w:val="none" w:sz="0" w:space="0" w:color="auto" w:frame="1"/>
          <w:shd w:val="clear" w:color="auto" w:fill="5FABD2"/>
          <w:lang w:eastAsia="ru-RU"/>
        </w:rPr>
        <w:t>На ту же тему</w:t>
      </w:r>
      <w:bookmarkStart w:id="0" w:name="_GoBack"/>
      <w:bookmarkEnd w:id="0"/>
    </w:p>
    <w:sectPr w:rsidR="004F78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E6154"/>
    <w:multiLevelType w:val="multilevel"/>
    <w:tmpl w:val="4994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372"/>
    <w:rsid w:val="00194295"/>
    <w:rsid w:val="004F7866"/>
    <w:rsid w:val="008E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942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942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429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9429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942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94295"/>
    <w:rPr>
      <w:color w:val="0000FF"/>
      <w:u w:val="single"/>
    </w:rPr>
  </w:style>
  <w:style w:type="paragraph" w:customStyle="1" w:styleId="toctitle">
    <w:name w:val="toc_title"/>
    <w:basedOn w:val="a"/>
    <w:rsid w:val="001942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94295"/>
  </w:style>
  <w:style w:type="character" w:customStyle="1" w:styleId="toctoggle">
    <w:name w:val="toc_toggle"/>
    <w:basedOn w:val="a0"/>
    <w:rsid w:val="00194295"/>
  </w:style>
  <w:style w:type="character" w:styleId="a5">
    <w:name w:val="Strong"/>
    <w:basedOn w:val="a0"/>
    <w:uiPriority w:val="22"/>
    <w:qFormat/>
    <w:rsid w:val="00194295"/>
    <w:rPr>
      <w:b/>
      <w:bCs/>
    </w:rPr>
  </w:style>
  <w:style w:type="character" w:customStyle="1" w:styleId="cat-index">
    <w:name w:val="cat-index"/>
    <w:basedOn w:val="a0"/>
    <w:rsid w:val="00194295"/>
  </w:style>
  <w:style w:type="paragraph" w:styleId="a6">
    <w:name w:val="Balloon Text"/>
    <w:basedOn w:val="a"/>
    <w:link w:val="a7"/>
    <w:uiPriority w:val="99"/>
    <w:semiHidden/>
    <w:unhideWhenUsed/>
    <w:rsid w:val="001942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942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942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942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429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9429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942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94295"/>
    <w:rPr>
      <w:color w:val="0000FF"/>
      <w:u w:val="single"/>
    </w:rPr>
  </w:style>
  <w:style w:type="paragraph" w:customStyle="1" w:styleId="toctitle">
    <w:name w:val="toc_title"/>
    <w:basedOn w:val="a"/>
    <w:rsid w:val="001942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94295"/>
  </w:style>
  <w:style w:type="character" w:customStyle="1" w:styleId="toctoggle">
    <w:name w:val="toc_toggle"/>
    <w:basedOn w:val="a0"/>
    <w:rsid w:val="00194295"/>
  </w:style>
  <w:style w:type="character" w:styleId="a5">
    <w:name w:val="Strong"/>
    <w:basedOn w:val="a0"/>
    <w:uiPriority w:val="22"/>
    <w:qFormat/>
    <w:rsid w:val="00194295"/>
    <w:rPr>
      <w:b/>
      <w:bCs/>
    </w:rPr>
  </w:style>
  <w:style w:type="character" w:customStyle="1" w:styleId="cat-index">
    <w:name w:val="cat-index"/>
    <w:basedOn w:val="a0"/>
    <w:rsid w:val="00194295"/>
  </w:style>
  <w:style w:type="paragraph" w:styleId="a6">
    <w:name w:val="Balloon Text"/>
    <w:basedOn w:val="a"/>
    <w:link w:val="a7"/>
    <w:uiPriority w:val="99"/>
    <w:semiHidden/>
    <w:unhideWhenUsed/>
    <w:rsid w:val="001942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942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19713">
      <w:bodyDiv w:val="1"/>
      <w:marLeft w:val="0"/>
      <w:marRight w:val="0"/>
      <w:marTop w:val="0"/>
      <w:marBottom w:val="0"/>
      <w:divBdr>
        <w:top w:val="none" w:sz="0" w:space="0" w:color="auto"/>
        <w:left w:val="none" w:sz="0" w:space="0" w:color="auto"/>
        <w:bottom w:val="none" w:sz="0" w:space="0" w:color="auto"/>
        <w:right w:val="none" w:sz="0" w:space="0" w:color="auto"/>
      </w:divBdr>
      <w:divsChild>
        <w:div w:id="1311178800">
          <w:marLeft w:val="0"/>
          <w:marRight w:val="0"/>
          <w:marTop w:val="0"/>
          <w:marBottom w:val="750"/>
          <w:divBdr>
            <w:top w:val="none" w:sz="0" w:space="0" w:color="auto"/>
            <w:left w:val="none" w:sz="0" w:space="0" w:color="auto"/>
            <w:bottom w:val="none" w:sz="0" w:space="0" w:color="auto"/>
            <w:right w:val="none" w:sz="0" w:space="0" w:color="auto"/>
          </w:divBdr>
          <w:divsChild>
            <w:div w:id="1737850614">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dygym.ru/belki-i-belkovyj-obmen-v-organizme-chelovek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www.ladygym.ru/belki-i-belkovyj-obmen-v-organizme-chelove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dygym.ru/wp-content/uploads/2014/05/belki_i_belkovij_obmen.jpg" TargetMode="External"/><Relationship Id="rId11" Type="http://schemas.openxmlformats.org/officeDocument/2006/relationships/hyperlink" Target="http://www.ladygym.ru/belki-i-belkovyj-obmen-v-organizme-cheloveka/" TargetMode="External"/><Relationship Id="rId5" Type="http://schemas.openxmlformats.org/officeDocument/2006/relationships/webSettings" Target="webSettings.xml"/><Relationship Id="rId10" Type="http://schemas.openxmlformats.org/officeDocument/2006/relationships/hyperlink" Target="http://www.ladygym.ru/belki-i-belkovyj-obmen-v-organizme-cheloveka/" TargetMode="External"/><Relationship Id="rId4" Type="http://schemas.openxmlformats.org/officeDocument/2006/relationships/settings" Target="settings.xml"/><Relationship Id="rId9" Type="http://schemas.openxmlformats.org/officeDocument/2006/relationships/hyperlink" Target="http://www.ladygym.ru/belki-i-belkovyj-obmen-v-organizme-chelovek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5233</Characters>
  <Application>Microsoft Office Word</Application>
  <DocSecurity>0</DocSecurity>
  <Lines>43</Lines>
  <Paragraphs>12</Paragraphs>
  <ScaleCrop>false</ScaleCrop>
  <Company>Home</Company>
  <LinksUpToDate>false</LinksUpToDate>
  <CharactersWithSpaces>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 E15</dc:creator>
  <cp:keywords/>
  <dc:description/>
  <cp:lastModifiedBy>Aspire E15</cp:lastModifiedBy>
  <cp:revision>2</cp:revision>
  <dcterms:created xsi:type="dcterms:W3CDTF">2015-11-19T14:02:00Z</dcterms:created>
  <dcterms:modified xsi:type="dcterms:W3CDTF">2015-11-19T14:03:00Z</dcterms:modified>
</cp:coreProperties>
</file>